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28F" w:rsidRPr="006A0BE0" w:rsidRDefault="00FC628F" w:rsidP="006A0BE0">
      <w:pPr>
        <w:jc w:val="both"/>
        <w:rPr>
          <w:rFonts w:cstheme="minorHAnsi"/>
        </w:rPr>
      </w:pPr>
      <w:r w:rsidRPr="006A0BE0">
        <w:rPr>
          <w:rFonts w:cstheme="minorHAnsi"/>
        </w:rPr>
        <w:t xml:space="preserve">Название: </w:t>
      </w:r>
      <w:r w:rsidR="006A0BE0" w:rsidRPr="006A0BE0">
        <w:rPr>
          <w:rStyle w:val="a6"/>
          <w:rFonts w:cstheme="minorHAnsi"/>
          <w:color w:val="333333"/>
        </w:rPr>
        <w:t>«Современные подходы ведения пациентов с бесплодием. Возможные трудности и пути их преодоления»</w:t>
      </w:r>
    </w:p>
    <w:p w:rsidR="00FC628F" w:rsidRPr="006A0BE0" w:rsidRDefault="00FC628F" w:rsidP="00FC628F">
      <w:pPr>
        <w:rPr>
          <w:rFonts w:cstheme="minorHAnsi"/>
        </w:rPr>
      </w:pPr>
      <w:r w:rsidRPr="006A0BE0">
        <w:rPr>
          <w:rFonts w:cstheme="minorHAnsi"/>
        </w:rPr>
        <w:t xml:space="preserve">Статус: </w:t>
      </w:r>
      <w:r w:rsidR="00F321FB" w:rsidRPr="006A0BE0">
        <w:rPr>
          <w:rFonts w:cstheme="minorHAnsi"/>
        </w:rPr>
        <w:t>межрегиональная научно-практическая конференция</w:t>
      </w:r>
    </w:p>
    <w:p w:rsidR="00FC628F" w:rsidRPr="006A0BE0" w:rsidRDefault="00FC628F" w:rsidP="00FC628F">
      <w:pPr>
        <w:rPr>
          <w:rFonts w:cstheme="minorHAnsi"/>
        </w:rPr>
      </w:pPr>
      <w:r w:rsidRPr="006A0BE0">
        <w:rPr>
          <w:rFonts w:cstheme="minorHAnsi"/>
        </w:rPr>
        <w:t xml:space="preserve">Профиль: </w:t>
      </w:r>
      <w:r w:rsidR="00F321FB" w:rsidRPr="006A0BE0">
        <w:rPr>
          <w:rFonts w:cstheme="minorHAnsi"/>
        </w:rPr>
        <w:t xml:space="preserve">урология, гинекология, </w:t>
      </w:r>
      <w:proofErr w:type="spellStart"/>
      <w:r w:rsidR="00F321FB" w:rsidRPr="006A0BE0">
        <w:rPr>
          <w:rFonts w:cstheme="minorHAnsi"/>
        </w:rPr>
        <w:t>репродуктология</w:t>
      </w:r>
      <w:proofErr w:type="spellEnd"/>
      <w:r w:rsidR="006A0BE0" w:rsidRPr="006A0BE0">
        <w:rPr>
          <w:rFonts w:cstheme="minorHAnsi"/>
        </w:rPr>
        <w:t>, андрология</w:t>
      </w:r>
      <w:r w:rsidR="00F321FB" w:rsidRPr="006A0BE0">
        <w:rPr>
          <w:rFonts w:cstheme="minorHAnsi"/>
        </w:rPr>
        <w:t>.</w:t>
      </w:r>
    </w:p>
    <w:p w:rsidR="00FC628F" w:rsidRPr="006A0BE0" w:rsidRDefault="00FC628F" w:rsidP="00FC628F">
      <w:pPr>
        <w:rPr>
          <w:rFonts w:cstheme="minorHAnsi"/>
        </w:rPr>
      </w:pPr>
      <w:r w:rsidRPr="006A0BE0">
        <w:rPr>
          <w:rFonts w:cstheme="minorHAnsi"/>
        </w:rPr>
        <w:t xml:space="preserve">Страна: </w:t>
      </w:r>
      <w:r w:rsidR="00BD4363" w:rsidRPr="006A0BE0">
        <w:rPr>
          <w:rFonts w:cstheme="minorHAnsi"/>
        </w:rPr>
        <w:t>Россия</w:t>
      </w:r>
    </w:p>
    <w:p w:rsidR="00FC628F" w:rsidRPr="006A0BE0" w:rsidRDefault="00FC628F" w:rsidP="00FC628F">
      <w:pPr>
        <w:rPr>
          <w:rFonts w:cstheme="minorHAnsi"/>
        </w:rPr>
      </w:pPr>
      <w:r w:rsidRPr="006A0BE0">
        <w:rPr>
          <w:rFonts w:cstheme="minorHAnsi"/>
        </w:rPr>
        <w:t xml:space="preserve">Город: </w:t>
      </w:r>
      <w:r w:rsidR="006A0BE0" w:rsidRPr="006A0BE0">
        <w:rPr>
          <w:rFonts w:cstheme="minorHAnsi"/>
        </w:rPr>
        <w:t>Грозный</w:t>
      </w:r>
    </w:p>
    <w:p w:rsidR="00FC628F" w:rsidRPr="006A0BE0" w:rsidRDefault="00FC628F" w:rsidP="00FC628F">
      <w:pPr>
        <w:rPr>
          <w:rFonts w:cstheme="minorHAnsi"/>
        </w:rPr>
      </w:pPr>
      <w:r w:rsidRPr="006A0BE0">
        <w:rPr>
          <w:rFonts w:cstheme="minorHAnsi"/>
        </w:rPr>
        <w:t>Дата начала:</w:t>
      </w:r>
      <w:r w:rsidR="00BD4363" w:rsidRPr="006A0BE0">
        <w:rPr>
          <w:rFonts w:cstheme="minorHAnsi"/>
        </w:rPr>
        <w:t xml:space="preserve"> </w:t>
      </w:r>
      <w:r w:rsidR="006A0BE0" w:rsidRPr="006A0BE0">
        <w:rPr>
          <w:rFonts w:cstheme="minorHAnsi"/>
        </w:rPr>
        <w:t>07.02.2019 г</w:t>
      </w:r>
      <w:r w:rsidR="00BD4363" w:rsidRPr="006A0BE0">
        <w:rPr>
          <w:rFonts w:cstheme="minorHAnsi"/>
        </w:rPr>
        <w:t>.</w:t>
      </w:r>
    </w:p>
    <w:p w:rsidR="00FC628F" w:rsidRPr="006A0BE0" w:rsidRDefault="00FC628F" w:rsidP="00FC628F">
      <w:pPr>
        <w:rPr>
          <w:rFonts w:cstheme="minorHAnsi"/>
        </w:rPr>
      </w:pPr>
      <w:r w:rsidRPr="006A0BE0">
        <w:rPr>
          <w:rFonts w:cstheme="minorHAnsi"/>
        </w:rPr>
        <w:t>Дата конца:</w:t>
      </w:r>
      <w:r w:rsidR="00BD4363" w:rsidRPr="006A0BE0">
        <w:rPr>
          <w:rFonts w:cstheme="minorHAnsi"/>
        </w:rPr>
        <w:t xml:space="preserve"> </w:t>
      </w:r>
      <w:r w:rsidR="006A0BE0" w:rsidRPr="006A0BE0">
        <w:rPr>
          <w:rFonts w:cstheme="minorHAnsi"/>
        </w:rPr>
        <w:t>07.02.2019 г</w:t>
      </w:r>
      <w:r w:rsidR="00BD4363" w:rsidRPr="006A0BE0">
        <w:rPr>
          <w:rFonts w:cstheme="minorHAnsi"/>
        </w:rPr>
        <w:t>.</w:t>
      </w:r>
    </w:p>
    <w:p w:rsidR="00FC628F" w:rsidRPr="006A0BE0" w:rsidRDefault="00FC628F" w:rsidP="00FC628F">
      <w:pPr>
        <w:rPr>
          <w:rFonts w:cstheme="minorHAnsi"/>
          <w:iCs/>
        </w:rPr>
      </w:pPr>
      <w:r w:rsidRPr="006A0BE0">
        <w:rPr>
          <w:rFonts w:cstheme="minorHAnsi"/>
        </w:rPr>
        <w:t xml:space="preserve">Организатор: </w:t>
      </w:r>
      <w:r w:rsidR="006A0BE0" w:rsidRPr="006A0BE0">
        <w:rPr>
          <w:rFonts w:cstheme="minorHAnsi"/>
          <w:color w:val="333333"/>
        </w:rPr>
        <w:t>Министерство Здравоохранения Чеченской Республики и Российско-Немецкий Центр репродукции и клинической эмбриологии "Поколение НЕКСТ"</w:t>
      </w:r>
    </w:p>
    <w:p w:rsidR="007C0DFD" w:rsidRPr="006A0BE0" w:rsidRDefault="007C0DFD" w:rsidP="00FC628F">
      <w:pPr>
        <w:rPr>
          <w:rFonts w:cstheme="minorHAnsi"/>
        </w:rPr>
      </w:pPr>
      <w:r w:rsidRPr="006A0BE0">
        <w:rPr>
          <w:rFonts w:cstheme="minorHAnsi"/>
          <w:iCs/>
        </w:rPr>
        <w:t xml:space="preserve">Количество участников: более </w:t>
      </w:r>
      <w:r w:rsidR="006A0BE0" w:rsidRPr="006A0BE0">
        <w:rPr>
          <w:rFonts w:cstheme="minorHAnsi"/>
          <w:iCs/>
        </w:rPr>
        <w:t>3</w:t>
      </w:r>
      <w:r w:rsidRPr="006A0BE0">
        <w:rPr>
          <w:rFonts w:cstheme="minorHAnsi"/>
          <w:iCs/>
        </w:rPr>
        <w:t>00 человек</w:t>
      </w:r>
    </w:p>
    <w:p w:rsidR="00BD4363" w:rsidRPr="006A0BE0" w:rsidRDefault="00FC628F" w:rsidP="00BD4363">
      <w:pPr>
        <w:rPr>
          <w:rFonts w:cstheme="minorHAnsi"/>
        </w:rPr>
      </w:pPr>
      <w:r w:rsidRPr="006A0BE0">
        <w:rPr>
          <w:rFonts w:cstheme="minorHAnsi"/>
        </w:rPr>
        <w:t xml:space="preserve">Комментарии: </w:t>
      </w:r>
    </w:p>
    <w:p w:rsidR="00BD4363" w:rsidRPr="006A0BE0" w:rsidRDefault="00FC628F" w:rsidP="00BD4363">
      <w:pPr>
        <w:rPr>
          <w:rFonts w:cstheme="minorHAnsi"/>
        </w:rPr>
      </w:pPr>
      <w:r w:rsidRPr="006A0BE0">
        <w:rPr>
          <w:rFonts w:cstheme="minorHAnsi"/>
        </w:rPr>
        <w:t xml:space="preserve">Подробнее: </w:t>
      </w:r>
      <w:r w:rsidR="006A0BE0" w:rsidRPr="006A0BE0">
        <w:rPr>
          <w:rStyle w:val="a6"/>
          <w:rFonts w:cstheme="minorHAnsi"/>
          <w:b w:val="0"/>
          <w:color w:val="333333"/>
        </w:rPr>
        <w:t>Межрегиональн</w:t>
      </w:r>
      <w:r w:rsidR="006A0BE0" w:rsidRPr="006A0BE0">
        <w:rPr>
          <w:rStyle w:val="a6"/>
          <w:rFonts w:cstheme="minorHAnsi"/>
          <w:b w:val="0"/>
          <w:color w:val="333333"/>
        </w:rPr>
        <w:t xml:space="preserve">ая научно-практическая конференция </w:t>
      </w:r>
      <w:r w:rsidR="006A0BE0" w:rsidRPr="006A0BE0">
        <w:rPr>
          <w:rStyle w:val="a6"/>
          <w:rFonts w:cstheme="minorHAnsi"/>
          <w:b w:val="0"/>
          <w:color w:val="333333"/>
        </w:rPr>
        <w:t>«Современные подходы ведения пациентов с бесплодием. Возможные трудности и пути их преодоления», </w:t>
      </w:r>
      <w:r w:rsidR="006A0BE0" w:rsidRPr="006A0BE0">
        <w:rPr>
          <w:rFonts w:cstheme="minorHAnsi"/>
          <w:color w:val="333333"/>
        </w:rPr>
        <w:t>будет проходить </w:t>
      </w:r>
      <w:r w:rsidR="006A0BE0" w:rsidRPr="006A0BE0">
        <w:rPr>
          <w:rStyle w:val="a6"/>
          <w:rFonts w:cstheme="minorHAnsi"/>
          <w:b w:val="0"/>
          <w:color w:val="333333"/>
        </w:rPr>
        <w:t>07 февраля 2019 года</w:t>
      </w:r>
      <w:r w:rsidR="006A0BE0" w:rsidRPr="006A0BE0">
        <w:rPr>
          <w:rStyle w:val="a6"/>
          <w:rFonts w:cstheme="minorHAnsi"/>
          <w:color w:val="333333"/>
        </w:rPr>
        <w:t> </w:t>
      </w:r>
      <w:r w:rsidR="006A0BE0" w:rsidRPr="006A0BE0">
        <w:rPr>
          <w:rFonts w:cstheme="minorHAnsi"/>
          <w:color w:val="333333"/>
        </w:rPr>
        <w:t>в актовом зале Министерства Здравоохранения Чеченской Республики по адресу: г. Грозный, ул. Чехова, д. 4</w:t>
      </w:r>
      <w:r w:rsidR="00BD4363" w:rsidRPr="006A0BE0">
        <w:rPr>
          <w:rFonts w:cstheme="minorHAnsi"/>
        </w:rPr>
        <w:t>.</w:t>
      </w:r>
    </w:p>
    <w:p w:rsidR="006A0BE0" w:rsidRPr="006A0BE0" w:rsidRDefault="006A0BE0" w:rsidP="006A0BE0">
      <w:pPr>
        <w:rPr>
          <w:rFonts w:cstheme="minorHAnsi"/>
        </w:rPr>
      </w:pPr>
      <w:r w:rsidRPr="006A0BE0">
        <w:rPr>
          <w:rFonts w:cstheme="minorHAnsi"/>
        </w:rPr>
        <w:t xml:space="preserve">Конференция будет посвящена наиболее значимым и актуальным проблемам </w:t>
      </w:r>
      <w:bookmarkStart w:id="0" w:name="_GoBack"/>
      <w:bookmarkEnd w:id="0"/>
      <w:r w:rsidRPr="006A0BE0">
        <w:rPr>
          <w:rFonts w:cstheme="minorHAnsi"/>
        </w:rPr>
        <w:t xml:space="preserve"> – мужскому и женскому бесплодию.</w:t>
      </w:r>
    </w:p>
    <w:p w:rsidR="006A0BE0" w:rsidRPr="006A0BE0" w:rsidRDefault="006A0BE0" w:rsidP="006A0BE0">
      <w:pPr>
        <w:rPr>
          <w:rFonts w:cstheme="minorHAnsi"/>
        </w:rPr>
      </w:pPr>
      <w:r w:rsidRPr="006A0BE0">
        <w:rPr>
          <w:rFonts w:cstheme="minorHAnsi"/>
        </w:rPr>
        <w:t xml:space="preserve">Помимо подробного представления современных стратегий ведения пациентов с бесплодием, рассмотрения вопросов </w:t>
      </w:r>
      <w:proofErr w:type="gramStart"/>
      <w:r w:rsidRPr="006A0BE0">
        <w:rPr>
          <w:rFonts w:cstheme="minorHAnsi"/>
        </w:rPr>
        <w:t xml:space="preserve">применения  </w:t>
      </w:r>
      <w:proofErr w:type="spellStart"/>
      <w:r w:rsidRPr="006A0BE0">
        <w:rPr>
          <w:rFonts w:cstheme="minorHAnsi"/>
        </w:rPr>
        <w:t>преимплантационной</w:t>
      </w:r>
      <w:proofErr w:type="spellEnd"/>
      <w:proofErr w:type="gramEnd"/>
      <w:r w:rsidRPr="006A0BE0">
        <w:rPr>
          <w:rFonts w:cstheme="minorHAnsi"/>
        </w:rPr>
        <w:t xml:space="preserve"> генетической  диагностики эмбрионов в рамках программ ВРТ, будут затронуты вопросы мужского бесплодия и инновационных методов постановки диагноза. Будут освещены вопросы психологических состояний супружеских пар вступающих и проходящих программы </w:t>
      </w:r>
      <w:proofErr w:type="gramStart"/>
      <w:r w:rsidRPr="006A0BE0">
        <w:rPr>
          <w:rFonts w:cstheme="minorHAnsi"/>
        </w:rPr>
        <w:t>ЭКО,  ведения</w:t>
      </w:r>
      <w:proofErr w:type="gramEnd"/>
      <w:r w:rsidRPr="006A0BE0">
        <w:rPr>
          <w:rFonts w:cstheme="minorHAnsi"/>
        </w:rPr>
        <w:t xml:space="preserve"> беременности и восстановления женского организма после родов.</w:t>
      </w:r>
    </w:p>
    <w:p w:rsidR="006A0BE0" w:rsidRPr="006A0BE0" w:rsidRDefault="006A0BE0" w:rsidP="006A0BE0">
      <w:pPr>
        <w:rPr>
          <w:rFonts w:cstheme="minorHAnsi"/>
        </w:rPr>
      </w:pPr>
      <w:r w:rsidRPr="006A0BE0">
        <w:rPr>
          <w:rFonts w:cstheme="minorHAnsi"/>
        </w:rPr>
        <w:t>Программа мероприятия объединяет доклады широкого круга специалистов. Это придает содержанию конференции особую ценность.</w:t>
      </w:r>
    </w:p>
    <w:p w:rsidR="00BD4363" w:rsidRPr="006A0BE0" w:rsidRDefault="00BD4363" w:rsidP="00BD4363">
      <w:pPr>
        <w:rPr>
          <w:rFonts w:cstheme="minorHAnsi"/>
        </w:rPr>
      </w:pPr>
      <w:r w:rsidRPr="006A0BE0">
        <w:rPr>
          <w:rFonts w:cstheme="minorHAnsi"/>
        </w:rPr>
        <w:t>В рамках конференции организуется тематическая выставочная экспозиция ведущих производителей и дистрибьюторов лекарственных средств по направлению.</w:t>
      </w:r>
    </w:p>
    <w:p w:rsidR="00BD4363" w:rsidRPr="006A0BE0" w:rsidRDefault="00BD4363" w:rsidP="00BD4363">
      <w:pPr>
        <w:rPr>
          <w:rFonts w:cstheme="minorHAnsi"/>
        </w:rPr>
      </w:pPr>
      <w:r w:rsidRPr="006A0BE0">
        <w:rPr>
          <w:rFonts w:cstheme="minorHAnsi"/>
        </w:rPr>
        <w:t>Посетив конференцию, Вы найдете в ней интересную и полезную информацию о новых методах диагностики и лечения заболеваний, достижениях отечественной и зарубежной медицины, получите возможность поделиться своими знаниями, расширить круг профессиональных знакомств.</w:t>
      </w:r>
    </w:p>
    <w:p w:rsidR="004127B1" w:rsidRPr="006A0BE0" w:rsidRDefault="004127B1" w:rsidP="00FC628F">
      <w:pPr>
        <w:rPr>
          <w:rFonts w:cstheme="minorHAnsi"/>
        </w:rPr>
      </w:pPr>
    </w:p>
    <w:sectPr w:rsidR="004127B1" w:rsidRPr="006A0BE0" w:rsidSect="006A0BE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66C"/>
    <w:rsid w:val="004127B1"/>
    <w:rsid w:val="006A0BE0"/>
    <w:rsid w:val="006B417B"/>
    <w:rsid w:val="007C0DFD"/>
    <w:rsid w:val="0081566C"/>
    <w:rsid w:val="00BD4363"/>
    <w:rsid w:val="00F321FB"/>
    <w:rsid w:val="00FC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D525E"/>
  <w15:docId w15:val="{1DEEBEFB-0DC3-445C-BE6F-DED3EAED7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4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21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21FB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6A0B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9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Марютина Евгения Николаевна</dc:creator>
  <cp:keywords/>
  <dc:description/>
  <cp:lastModifiedBy>Гущина Марина Александровна</cp:lastModifiedBy>
  <cp:revision>3</cp:revision>
  <cp:lastPrinted>2018-09-03T13:05:00Z</cp:lastPrinted>
  <dcterms:created xsi:type="dcterms:W3CDTF">2018-09-05T13:11:00Z</dcterms:created>
  <dcterms:modified xsi:type="dcterms:W3CDTF">2018-12-14T10:41:00Z</dcterms:modified>
</cp:coreProperties>
</file>