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7F" w:rsidRDefault="00E83F7F" w:rsidP="00E83F7F">
      <w:pPr>
        <w:jc w:val="center"/>
        <w:rPr>
          <w:b/>
          <w:sz w:val="24"/>
        </w:rPr>
      </w:pPr>
    </w:p>
    <w:p w:rsidR="00E83F7F" w:rsidRDefault="00E83F7F" w:rsidP="00E83F7F">
      <w:pPr>
        <w:jc w:val="center"/>
        <w:rPr>
          <w:b/>
          <w:sz w:val="24"/>
        </w:rPr>
      </w:pPr>
      <w:r>
        <w:rPr>
          <w:b/>
          <w:sz w:val="24"/>
        </w:rPr>
        <w:t>Четвертый Международный</w:t>
      </w:r>
      <w:r w:rsidRPr="00CE35A7">
        <w:rPr>
          <w:b/>
          <w:sz w:val="24"/>
        </w:rPr>
        <w:t xml:space="preserve"> </w:t>
      </w:r>
      <w:r>
        <w:rPr>
          <w:b/>
          <w:sz w:val="24"/>
        </w:rPr>
        <w:t>к</w:t>
      </w:r>
      <w:r w:rsidRPr="00CE35A7">
        <w:rPr>
          <w:b/>
          <w:sz w:val="24"/>
        </w:rPr>
        <w:t xml:space="preserve">онгресс по </w:t>
      </w:r>
      <w:r>
        <w:rPr>
          <w:b/>
          <w:sz w:val="24"/>
        </w:rPr>
        <w:t>минимально и</w:t>
      </w:r>
      <w:r w:rsidRPr="00CE35A7">
        <w:rPr>
          <w:b/>
          <w:sz w:val="24"/>
        </w:rPr>
        <w:t xml:space="preserve">нвазивной </w:t>
      </w:r>
      <w:r>
        <w:rPr>
          <w:b/>
          <w:sz w:val="24"/>
        </w:rPr>
        <w:t>н</w:t>
      </w:r>
      <w:r w:rsidRPr="00CE35A7">
        <w:rPr>
          <w:b/>
          <w:sz w:val="24"/>
        </w:rPr>
        <w:t>ейрохирургии</w:t>
      </w:r>
    </w:p>
    <w:p w:rsidR="00E83F7F" w:rsidRDefault="00E83F7F" w:rsidP="00E83F7F">
      <w:pPr>
        <w:rPr>
          <w:b/>
          <w:sz w:val="24"/>
        </w:rPr>
      </w:pPr>
    </w:p>
    <w:p w:rsidR="00E83F7F" w:rsidRPr="00857F61" w:rsidRDefault="00E83F7F" w:rsidP="00857F61">
      <w:pPr>
        <w:jc w:val="center"/>
        <w:rPr>
          <w:b/>
          <w:sz w:val="22"/>
        </w:rPr>
      </w:pPr>
      <w:r w:rsidRPr="00857F61">
        <w:rPr>
          <w:b/>
          <w:sz w:val="22"/>
        </w:rPr>
        <w:t>Даты мероприятия: 1</w:t>
      </w:r>
      <w:r w:rsidR="00CD06C7">
        <w:rPr>
          <w:b/>
          <w:sz w:val="22"/>
        </w:rPr>
        <w:t>9</w:t>
      </w:r>
      <w:r w:rsidRPr="00857F61">
        <w:rPr>
          <w:b/>
          <w:sz w:val="22"/>
        </w:rPr>
        <w:t>-21 апреля '18</w:t>
      </w:r>
    </w:p>
    <w:p w:rsidR="00E83F7F" w:rsidRPr="00857F61" w:rsidRDefault="00E83F7F" w:rsidP="00857F61">
      <w:pPr>
        <w:jc w:val="center"/>
        <w:rPr>
          <w:b/>
          <w:sz w:val="22"/>
        </w:rPr>
      </w:pPr>
      <w:r w:rsidRPr="00857F61">
        <w:rPr>
          <w:b/>
          <w:sz w:val="22"/>
        </w:rPr>
        <w:t>Количество участников: 700</w:t>
      </w:r>
    </w:p>
    <w:p w:rsidR="00E83F7F" w:rsidRPr="00857F61" w:rsidRDefault="00E83F7F" w:rsidP="00857F61">
      <w:pPr>
        <w:jc w:val="center"/>
        <w:rPr>
          <w:b/>
          <w:sz w:val="22"/>
        </w:rPr>
      </w:pPr>
      <w:r w:rsidRPr="00857F61">
        <w:rPr>
          <w:b/>
          <w:sz w:val="22"/>
        </w:rPr>
        <w:t xml:space="preserve">Место проведения: </w:t>
      </w:r>
      <w:r w:rsidR="000D36A3" w:rsidRPr="00857F61">
        <w:rPr>
          <w:b/>
          <w:sz w:val="22"/>
        </w:rPr>
        <w:t xml:space="preserve">Национальный медицинский исследовательский центр нейрохирургии им. </w:t>
      </w:r>
      <w:proofErr w:type="spellStart"/>
      <w:r w:rsidR="000D36A3" w:rsidRPr="00857F61">
        <w:rPr>
          <w:b/>
          <w:sz w:val="22"/>
        </w:rPr>
        <w:t>акад</w:t>
      </w:r>
      <w:proofErr w:type="spellEnd"/>
      <w:r w:rsidR="000D36A3" w:rsidRPr="00857F61">
        <w:rPr>
          <w:b/>
          <w:sz w:val="22"/>
        </w:rPr>
        <w:t xml:space="preserve">​.​ Н.Н. Бурденко (Москва, 4-я </w:t>
      </w:r>
      <w:proofErr w:type="gramStart"/>
      <w:r w:rsidR="000D36A3" w:rsidRPr="00857F61">
        <w:rPr>
          <w:b/>
          <w:sz w:val="22"/>
        </w:rPr>
        <w:t>Тверская-Ямская</w:t>
      </w:r>
      <w:proofErr w:type="gramEnd"/>
      <w:r w:rsidR="000D36A3" w:rsidRPr="00857F61">
        <w:rPr>
          <w:b/>
          <w:sz w:val="22"/>
        </w:rPr>
        <w:t>, 16)</w:t>
      </w:r>
    </w:p>
    <w:p w:rsidR="00E83F7F" w:rsidRPr="00E83F7F" w:rsidRDefault="00E83F7F" w:rsidP="00D91480">
      <w:pPr>
        <w:jc w:val="both"/>
        <w:rPr>
          <w:b/>
          <w:color w:val="FF0000"/>
          <w:sz w:val="22"/>
        </w:rPr>
      </w:pPr>
    </w:p>
    <w:p w:rsidR="00450D7D" w:rsidRDefault="00857F61" w:rsidP="00857F61">
      <w:pPr>
        <w:ind w:firstLine="567"/>
        <w:rPr>
          <w:sz w:val="22"/>
        </w:rPr>
      </w:pPr>
      <w:proofErr w:type="gramStart"/>
      <w:r>
        <w:rPr>
          <w:sz w:val="22"/>
        </w:rPr>
        <w:t xml:space="preserve">Четвертый </w:t>
      </w:r>
      <w:r w:rsidR="00450D7D" w:rsidRPr="00450D7D">
        <w:rPr>
          <w:sz w:val="22"/>
        </w:rPr>
        <w:t>Международный конгресс по минимально инвазивной нейрохирургии</w:t>
      </w:r>
      <w:r w:rsidR="00450D7D">
        <w:rPr>
          <w:sz w:val="22"/>
        </w:rPr>
        <w:t xml:space="preserve"> </w:t>
      </w:r>
      <w:r w:rsidR="00450D7D" w:rsidRPr="00450D7D">
        <w:rPr>
          <w:sz w:val="22"/>
        </w:rPr>
        <w:t xml:space="preserve">проходит один раз в два года, и Россия была </w:t>
      </w:r>
      <w:r w:rsidR="00450D7D">
        <w:rPr>
          <w:sz w:val="22"/>
        </w:rPr>
        <w:t xml:space="preserve">почетно </w:t>
      </w:r>
      <w:r w:rsidR="00450D7D" w:rsidRPr="00450D7D">
        <w:rPr>
          <w:sz w:val="22"/>
        </w:rPr>
        <w:t xml:space="preserve">выбрана в качестве организатора в 2018 г. </w:t>
      </w:r>
      <w:r>
        <w:rPr>
          <w:sz w:val="22"/>
        </w:rPr>
        <w:t xml:space="preserve">К участию приглашаются специалисты </w:t>
      </w:r>
      <w:r w:rsidR="00450D7D" w:rsidRPr="00450D7D">
        <w:rPr>
          <w:sz w:val="22"/>
        </w:rPr>
        <w:t>из стран дальнего и ближнего зарубежья – это представители организации здравоохранения федерального и регионального уровня, руководители лечебных и научно-исследовательских учреждений, главные внештатные специалисты, заведующие кафедрами и отделениями, ведущих нейрохирургов.</w:t>
      </w:r>
      <w:proofErr w:type="gramEnd"/>
      <w:r w:rsidR="00450D7D" w:rsidRPr="00450D7D">
        <w:rPr>
          <w:sz w:val="22"/>
        </w:rPr>
        <w:t xml:space="preserve"> Известн</w:t>
      </w:r>
      <w:r>
        <w:rPr>
          <w:sz w:val="22"/>
        </w:rPr>
        <w:t>ые иностранные лекторы выступят</w:t>
      </w:r>
      <w:r w:rsidR="00450D7D" w:rsidRPr="00450D7D">
        <w:rPr>
          <w:sz w:val="22"/>
        </w:rPr>
        <w:t xml:space="preserve"> с лекциями по наиболее актуальным вопросам нейрохирургии, </w:t>
      </w:r>
      <w:r>
        <w:rPr>
          <w:sz w:val="22"/>
        </w:rPr>
        <w:t xml:space="preserve">будет </w:t>
      </w:r>
      <w:r w:rsidR="00450D7D" w:rsidRPr="00450D7D">
        <w:rPr>
          <w:sz w:val="22"/>
        </w:rPr>
        <w:t>пров</w:t>
      </w:r>
      <w:r>
        <w:rPr>
          <w:sz w:val="22"/>
        </w:rPr>
        <w:t>едены</w:t>
      </w:r>
      <w:r w:rsidR="00450D7D" w:rsidRPr="00450D7D">
        <w:rPr>
          <w:sz w:val="22"/>
        </w:rPr>
        <w:t xml:space="preserve"> мастер-классы</w:t>
      </w:r>
      <w:r>
        <w:rPr>
          <w:sz w:val="22"/>
        </w:rPr>
        <w:t>.</w:t>
      </w:r>
    </w:p>
    <w:p w:rsidR="00857F61" w:rsidRPr="00857F61" w:rsidRDefault="00857F61" w:rsidP="00857F61">
      <w:pPr>
        <w:ind w:firstLine="567"/>
        <w:rPr>
          <w:sz w:val="22"/>
        </w:rPr>
      </w:pPr>
      <w:r>
        <w:rPr>
          <w:sz w:val="22"/>
        </w:rPr>
        <w:t xml:space="preserve">Идейным организатором мероприятия выступает Международное общество </w:t>
      </w:r>
      <w:r w:rsidRPr="00E83F7F">
        <w:rPr>
          <w:sz w:val="22"/>
        </w:rPr>
        <w:t>по минимально инвазивной нейрохирургии</w:t>
      </w:r>
      <w:r>
        <w:rPr>
          <w:sz w:val="22"/>
        </w:rPr>
        <w:t xml:space="preserve"> во главе с ее президентом – </w:t>
      </w:r>
      <w:proofErr w:type="spellStart"/>
      <w:r>
        <w:rPr>
          <w:sz w:val="22"/>
        </w:rPr>
        <w:t>Йоко</w:t>
      </w:r>
      <w:proofErr w:type="spellEnd"/>
      <w:r>
        <w:rPr>
          <w:sz w:val="22"/>
        </w:rPr>
        <w:t xml:space="preserve"> Като.</w:t>
      </w:r>
    </w:p>
    <w:p w:rsidR="00E83F7F" w:rsidRPr="00E83F7F" w:rsidRDefault="00E83F7F" w:rsidP="00E83F7F">
      <w:pPr>
        <w:rPr>
          <w:sz w:val="22"/>
        </w:rPr>
      </w:pPr>
    </w:p>
    <w:p w:rsidR="00E83F7F" w:rsidRPr="00E83F7F" w:rsidRDefault="00E83F7F" w:rsidP="00E83F7F">
      <w:pPr>
        <w:rPr>
          <w:b/>
          <w:sz w:val="22"/>
        </w:rPr>
        <w:sectPr w:rsidR="00E83F7F" w:rsidRPr="00E83F7F" w:rsidSect="00E83F7F">
          <w:headerReference w:type="default" r:id="rId9"/>
          <w:headerReference w:type="first" r:id="rId10"/>
          <w:pgSz w:w="11906" w:h="16838"/>
          <w:pgMar w:top="1527" w:right="1133" w:bottom="426" w:left="1276" w:header="142" w:footer="967" w:gutter="0"/>
          <w:cols w:space="720" w:equalWidth="0">
            <w:col w:w="9497" w:space="708"/>
          </w:cols>
          <w:titlePg/>
        </w:sectPr>
      </w:pPr>
    </w:p>
    <w:p w:rsidR="00E83F7F" w:rsidRPr="00E83F7F" w:rsidRDefault="00E83F7F" w:rsidP="00D91480">
      <w:pPr>
        <w:ind w:firstLine="284"/>
        <w:rPr>
          <w:b/>
          <w:sz w:val="22"/>
        </w:rPr>
      </w:pPr>
      <w:r w:rsidRPr="00E83F7F">
        <w:rPr>
          <w:b/>
          <w:sz w:val="22"/>
        </w:rPr>
        <w:lastRenderedPageBreak/>
        <w:t>Организаторы:</w:t>
      </w:r>
    </w:p>
    <w:p w:rsidR="00E83F7F" w:rsidRPr="00E83F7F" w:rsidRDefault="00E83F7F" w:rsidP="00D91480">
      <w:pPr>
        <w:numPr>
          <w:ilvl w:val="0"/>
          <w:numId w:val="2"/>
        </w:numPr>
        <w:ind w:left="0" w:firstLine="284"/>
        <w:rPr>
          <w:sz w:val="22"/>
        </w:rPr>
      </w:pPr>
      <w:r w:rsidRPr="00E83F7F">
        <w:rPr>
          <w:sz w:val="22"/>
        </w:rPr>
        <w:t>Международное общество по минимально инвазивной нейрохирургии</w:t>
      </w:r>
    </w:p>
    <w:p w:rsidR="00E83F7F" w:rsidRPr="00E83F7F" w:rsidRDefault="00E83F7F" w:rsidP="00D91480">
      <w:pPr>
        <w:numPr>
          <w:ilvl w:val="0"/>
          <w:numId w:val="2"/>
        </w:numPr>
        <w:ind w:left="0" w:firstLine="284"/>
        <w:rPr>
          <w:sz w:val="22"/>
        </w:rPr>
      </w:pPr>
      <w:r w:rsidRPr="00E83F7F">
        <w:rPr>
          <w:sz w:val="22"/>
        </w:rPr>
        <w:t>Всемирная федерация нейрохирургических обществ</w:t>
      </w:r>
    </w:p>
    <w:p w:rsidR="00E83F7F" w:rsidRPr="00E83F7F" w:rsidRDefault="00E83F7F" w:rsidP="00D91480">
      <w:pPr>
        <w:numPr>
          <w:ilvl w:val="0"/>
          <w:numId w:val="2"/>
        </w:numPr>
        <w:ind w:left="0" w:firstLine="284"/>
        <w:rPr>
          <w:sz w:val="22"/>
        </w:rPr>
      </w:pPr>
      <w:r w:rsidRPr="00E83F7F">
        <w:rPr>
          <w:sz w:val="22"/>
        </w:rPr>
        <w:t>Ассоциация нейрохирургов России</w:t>
      </w:r>
    </w:p>
    <w:p w:rsidR="00E83F7F" w:rsidRPr="00E83F7F" w:rsidRDefault="00E83F7F" w:rsidP="00D91480">
      <w:pPr>
        <w:numPr>
          <w:ilvl w:val="0"/>
          <w:numId w:val="2"/>
        </w:numPr>
        <w:ind w:left="0" w:firstLine="284"/>
        <w:rPr>
          <w:sz w:val="22"/>
        </w:rPr>
      </w:pPr>
      <w:r w:rsidRPr="00E83F7F">
        <w:rPr>
          <w:sz w:val="22"/>
        </w:rPr>
        <w:t>Ассоциация хирургов-</w:t>
      </w:r>
      <w:proofErr w:type="spellStart"/>
      <w:r w:rsidRPr="00E83F7F">
        <w:rPr>
          <w:sz w:val="22"/>
        </w:rPr>
        <w:t>вертебрологов</w:t>
      </w:r>
      <w:proofErr w:type="spellEnd"/>
      <w:r w:rsidRPr="00E83F7F">
        <w:rPr>
          <w:sz w:val="22"/>
        </w:rPr>
        <w:t xml:space="preserve"> России</w:t>
      </w:r>
    </w:p>
    <w:p w:rsidR="00E83F7F" w:rsidRPr="00E83F7F" w:rsidRDefault="00E83F7F" w:rsidP="00D91480">
      <w:pPr>
        <w:numPr>
          <w:ilvl w:val="0"/>
          <w:numId w:val="2"/>
        </w:numPr>
        <w:ind w:left="0" w:firstLine="284"/>
        <w:rPr>
          <w:sz w:val="22"/>
        </w:rPr>
      </w:pPr>
      <w:r w:rsidRPr="00E83F7F">
        <w:rPr>
          <w:sz w:val="22"/>
        </w:rPr>
        <w:t>Национальный научно-практический центр нейрохирургии им акад. Н.Н. Бурденко</w:t>
      </w:r>
    </w:p>
    <w:p w:rsidR="00E83F7F" w:rsidRPr="00E83F7F" w:rsidRDefault="00E83F7F" w:rsidP="00D91480">
      <w:pPr>
        <w:numPr>
          <w:ilvl w:val="0"/>
          <w:numId w:val="2"/>
        </w:numPr>
        <w:ind w:left="0" w:firstLine="284"/>
        <w:rPr>
          <w:sz w:val="22"/>
        </w:rPr>
      </w:pPr>
      <w:r w:rsidRPr="00E83F7F">
        <w:rPr>
          <w:sz w:val="22"/>
        </w:rPr>
        <w:t>ОО «Человек и его здоровье»</w:t>
      </w:r>
    </w:p>
    <w:p w:rsidR="00E83F7F" w:rsidRPr="00E83F7F" w:rsidRDefault="00E83F7F" w:rsidP="00D91480">
      <w:pPr>
        <w:ind w:firstLine="284"/>
        <w:rPr>
          <w:b/>
          <w:sz w:val="22"/>
        </w:rPr>
      </w:pPr>
    </w:p>
    <w:p w:rsidR="00E83F7F" w:rsidRPr="00E83F7F" w:rsidRDefault="00E83F7F" w:rsidP="00D91480">
      <w:pPr>
        <w:ind w:firstLine="284"/>
        <w:rPr>
          <w:b/>
          <w:sz w:val="22"/>
        </w:rPr>
      </w:pPr>
      <w:r w:rsidRPr="00E83F7F">
        <w:rPr>
          <w:b/>
          <w:sz w:val="22"/>
        </w:rPr>
        <w:t>Научные направления:</w:t>
      </w:r>
    </w:p>
    <w:p w:rsidR="00857F61" w:rsidRPr="00704F92" w:rsidRDefault="00857F61" w:rsidP="00857F6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704F92">
        <w:rPr>
          <w:rFonts w:ascii="Times New Roman" w:hAnsi="Times New Roman" w:cs="Times New Roman"/>
        </w:rPr>
        <w:t>Неинвазивная</w:t>
      </w:r>
      <w:proofErr w:type="spellEnd"/>
      <w:r w:rsidRPr="00704F92">
        <w:rPr>
          <w:rFonts w:ascii="Times New Roman" w:hAnsi="Times New Roman" w:cs="Times New Roman"/>
        </w:rPr>
        <w:t xml:space="preserve"> диагностика и навигация в нейрохирургии</w:t>
      </w:r>
    </w:p>
    <w:p w:rsidR="00857F61" w:rsidRPr="00704F92" w:rsidRDefault="00857F61" w:rsidP="00857F6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04F92">
        <w:rPr>
          <w:rFonts w:ascii="Times New Roman" w:hAnsi="Times New Roman" w:cs="Times New Roman"/>
        </w:rPr>
        <w:t>Ключевые концепции в микрохирургии</w:t>
      </w:r>
    </w:p>
    <w:p w:rsidR="00857F61" w:rsidRPr="00704F92" w:rsidRDefault="00857F61" w:rsidP="00857F6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04F92">
        <w:rPr>
          <w:rFonts w:ascii="Times New Roman" w:hAnsi="Times New Roman" w:cs="Times New Roman"/>
        </w:rPr>
        <w:t xml:space="preserve">Ключевые концепции </w:t>
      </w:r>
      <w:proofErr w:type="spellStart"/>
      <w:r w:rsidRPr="00704F92">
        <w:rPr>
          <w:rFonts w:ascii="Times New Roman" w:hAnsi="Times New Roman" w:cs="Times New Roman"/>
        </w:rPr>
        <w:t>васкулярной</w:t>
      </w:r>
      <w:proofErr w:type="spellEnd"/>
      <w:r w:rsidRPr="00704F92">
        <w:rPr>
          <w:rFonts w:ascii="Times New Roman" w:hAnsi="Times New Roman" w:cs="Times New Roman"/>
        </w:rPr>
        <w:t xml:space="preserve"> патологии и </w:t>
      </w:r>
      <w:proofErr w:type="spellStart"/>
      <w:r w:rsidRPr="00704F92">
        <w:rPr>
          <w:rFonts w:ascii="Times New Roman" w:hAnsi="Times New Roman" w:cs="Times New Roman"/>
        </w:rPr>
        <w:t>нейроонкологии</w:t>
      </w:r>
      <w:proofErr w:type="spellEnd"/>
    </w:p>
    <w:p w:rsidR="00857F61" w:rsidRPr="00E36F1B" w:rsidRDefault="00857F61" w:rsidP="00857F6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36F1B">
        <w:rPr>
          <w:rFonts w:ascii="Times New Roman" w:hAnsi="Times New Roman" w:cs="Times New Roman"/>
        </w:rPr>
        <w:t>Микрохирургия с использованием эндоскопа</w:t>
      </w:r>
    </w:p>
    <w:p w:rsidR="00857F61" w:rsidRPr="00E36F1B" w:rsidRDefault="00857F61" w:rsidP="00857F6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36F1B">
        <w:rPr>
          <w:rFonts w:ascii="Times New Roman" w:hAnsi="Times New Roman" w:cs="Times New Roman"/>
        </w:rPr>
        <w:t>Эндоскопические процедуры в нейрохирургии</w:t>
      </w:r>
    </w:p>
    <w:p w:rsidR="00857F61" w:rsidRPr="00E36F1B" w:rsidRDefault="00857F61" w:rsidP="00857F6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36F1B">
        <w:rPr>
          <w:rFonts w:ascii="Times New Roman" w:hAnsi="Times New Roman" w:cs="Times New Roman"/>
        </w:rPr>
        <w:t xml:space="preserve">Эндоскопические </w:t>
      </w:r>
      <w:proofErr w:type="spellStart"/>
      <w:r w:rsidRPr="00E36F1B">
        <w:rPr>
          <w:rFonts w:ascii="Times New Roman" w:hAnsi="Times New Roman" w:cs="Times New Roman"/>
        </w:rPr>
        <w:t>тансфеноидальная</w:t>
      </w:r>
      <w:proofErr w:type="spellEnd"/>
      <w:r w:rsidRPr="00E36F1B">
        <w:rPr>
          <w:rFonts w:ascii="Times New Roman" w:hAnsi="Times New Roman" w:cs="Times New Roman"/>
        </w:rPr>
        <w:t xml:space="preserve"> хирургия основания черепа</w:t>
      </w:r>
    </w:p>
    <w:p w:rsidR="00857F61" w:rsidRPr="00E36F1B" w:rsidRDefault="00857F61" w:rsidP="00857F6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36F1B">
        <w:rPr>
          <w:rFonts w:ascii="Times New Roman" w:hAnsi="Times New Roman" w:cs="Times New Roman"/>
        </w:rPr>
        <w:t xml:space="preserve">Микрохирургия и </w:t>
      </w:r>
      <w:proofErr w:type="spellStart"/>
      <w:r w:rsidRPr="00E36F1B">
        <w:rPr>
          <w:rFonts w:ascii="Times New Roman" w:hAnsi="Times New Roman" w:cs="Times New Roman"/>
        </w:rPr>
        <w:t>эндуваскулрная</w:t>
      </w:r>
      <w:proofErr w:type="spellEnd"/>
      <w:r w:rsidRPr="00E36F1B">
        <w:rPr>
          <w:rFonts w:ascii="Times New Roman" w:hAnsi="Times New Roman" w:cs="Times New Roman"/>
        </w:rPr>
        <w:t xml:space="preserve"> </w:t>
      </w:r>
      <w:proofErr w:type="spellStart"/>
      <w:r w:rsidRPr="00E36F1B">
        <w:rPr>
          <w:rFonts w:ascii="Times New Roman" w:hAnsi="Times New Roman" w:cs="Times New Roman"/>
        </w:rPr>
        <w:t>хиругрия</w:t>
      </w:r>
      <w:proofErr w:type="spellEnd"/>
    </w:p>
    <w:p w:rsidR="00857F61" w:rsidRPr="00E36F1B" w:rsidRDefault="00857F61" w:rsidP="00857F6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36F1B">
        <w:rPr>
          <w:rFonts w:ascii="Times New Roman" w:hAnsi="Times New Roman" w:cs="Times New Roman"/>
        </w:rPr>
        <w:t>Радиохирургия</w:t>
      </w:r>
      <w:proofErr w:type="spellEnd"/>
      <w:r w:rsidRPr="00E36F1B">
        <w:rPr>
          <w:rFonts w:ascii="Times New Roman" w:hAnsi="Times New Roman" w:cs="Times New Roman"/>
        </w:rPr>
        <w:t xml:space="preserve"> и передовые технологии </w:t>
      </w:r>
      <w:proofErr w:type="spellStart"/>
      <w:r w:rsidRPr="00E36F1B">
        <w:rPr>
          <w:rFonts w:ascii="Times New Roman" w:hAnsi="Times New Roman" w:cs="Times New Roman"/>
        </w:rPr>
        <w:t>адьювантной</w:t>
      </w:r>
      <w:proofErr w:type="spellEnd"/>
      <w:r w:rsidRPr="00E36F1B">
        <w:rPr>
          <w:rFonts w:ascii="Times New Roman" w:hAnsi="Times New Roman" w:cs="Times New Roman"/>
        </w:rPr>
        <w:t xml:space="preserve"> терапии</w:t>
      </w:r>
    </w:p>
    <w:p w:rsidR="00857F61" w:rsidRPr="00E36F1B" w:rsidRDefault="00857F61" w:rsidP="00857F6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36F1B">
        <w:rPr>
          <w:rFonts w:ascii="Times New Roman" w:hAnsi="Times New Roman" w:cs="Times New Roman"/>
        </w:rPr>
        <w:t>Функциональная нейрохирургия</w:t>
      </w:r>
    </w:p>
    <w:p w:rsidR="00857F61" w:rsidRPr="00E36F1B" w:rsidRDefault="00857F61" w:rsidP="00857F6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36F1B">
        <w:rPr>
          <w:rFonts w:ascii="Times New Roman" w:hAnsi="Times New Roman" w:cs="Times New Roman"/>
        </w:rPr>
        <w:t>Малоинвазивная спинальная хирургия</w:t>
      </w:r>
    </w:p>
    <w:p w:rsidR="00857F61" w:rsidRPr="00E36F1B" w:rsidRDefault="00857F61" w:rsidP="00857F6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36F1B">
        <w:rPr>
          <w:rFonts w:ascii="Times New Roman" w:hAnsi="Times New Roman" w:cs="Times New Roman"/>
        </w:rPr>
        <w:t>Роботохирургия</w:t>
      </w:r>
      <w:proofErr w:type="spellEnd"/>
    </w:p>
    <w:p w:rsidR="00857F61" w:rsidRPr="00E36F1B" w:rsidRDefault="00857F61" w:rsidP="00857F6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36F1B">
        <w:rPr>
          <w:rFonts w:ascii="Times New Roman" w:hAnsi="Times New Roman" w:cs="Times New Roman"/>
        </w:rPr>
        <w:t>Анестезиология и нейрохирургия</w:t>
      </w:r>
    </w:p>
    <w:p w:rsidR="00857F61" w:rsidRPr="00E36F1B" w:rsidRDefault="00857F61" w:rsidP="00857F6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36F1B">
        <w:rPr>
          <w:rFonts w:ascii="Times New Roman" w:hAnsi="Times New Roman" w:cs="Times New Roman"/>
        </w:rPr>
        <w:t>Избирательная внутриартериальная химиотерапия</w:t>
      </w:r>
    </w:p>
    <w:p w:rsidR="00857F61" w:rsidRPr="00E36F1B" w:rsidRDefault="00857F61" w:rsidP="00857F6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36F1B">
        <w:rPr>
          <w:rFonts w:ascii="Times New Roman" w:hAnsi="Times New Roman" w:cs="Times New Roman"/>
        </w:rPr>
        <w:t>Продвинутая нейрохирургия</w:t>
      </w:r>
    </w:p>
    <w:p w:rsidR="00857F61" w:rsidRPr="00356791" w:rsidRDefault="00857F61" w:rsidP="00857F6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FF0000"/>
          <w:lang w:val="en-US"/>
        </w:rPr>
      </w:pPr>
      <w:proofErr w:type="spellStart"/>
      <w:r w:rsidRPr="00857F61">
        <w:rPr>
          <w:rFonts w:ascii="Times New Roman" w:hAnsi="Times New Roman" w:cs="Times New Roman"/>
        </w:rPr>
        <w:t>Радиохирургия</w:t>
      </w:r>
      <w:proofErr w:type="spellEnd"/>
      <w:r w:rsidRPr="00857F61">
        <w:rPr>
          <w:rFonts w:ascii="Times New Roman" w:hAnsi="Times New Roman" w:cs="Times New Roman"/>
        </w:rPr>
        <w:t xml:space="preserve"> </w:t>
      </w:r>
      <w:r w:rsidRPr="00356791">
        <w:rPr>
          <w:rFonts w:ascii="Times New Roman" w:hAnsi="Times New Roman" w:cs="Times New Roman"/>
        </w:rPr>
        <w:t>и минимально инвазивная нейрохирургия</w:t>
      </w:r>
    </w:p>
    <w:p w:rsidR="004167E4" w:rsidRDefault="004167E4" w:rsidP="00E83F7F">
      <w:pPr>
        <w:rPr>
          <w:sz w:val="22"/>
        </w:rPr>
      </w:pPr>
    </w:p>
    <w:p w:rsidR="001015D2" w:rsidRDefault="001015D2" w:rsidP="00E83F7F">
      <w:pPr>
        <w:rPr>
          <w:sz w:val="22"/>
        </w:rPr>
      </w:pPr>
    </w:p>
    <w:p w:rsidR="00E83F7F" w:rsidRDefault="004167E4" w:rsidP="00E83F7F">
      <w:pPr>
        <w:rPr>
          <w:sz w:val="22"/>
        </w:rPr>
      </w:pPr>
      <w:bookmarkStart w:id="0" w:name="_GoBack"/>
      <w:bookmarkEnd w:id="0"/>
      <w:r>
        <w:rPr>
          <w:sz w:val="22"/>
        </w:rPr>
        <w:t>Официальный язык конгресса -</w:t>
      </w:r>
      <w:r w:rsidRPr="004167E4">
        <w:rPr>
          <w:b/>
          <w:sz w:val="22"/>
        </w:rPr>
        <w:t xml:space="preserve"> английский</w:t>
      </w:r>
    </w:p>
    <w:p w:rsidR="004167E4" w:rsidRDefault="004167E4" w:rsidP="00E83F7F">
      <w:pPr>
        <w:rPr>
          <w:sz w:val="22"/>
        </w:rPr>
      </w:pPr>
    </w:p>
    <w:p w:rsidR="00E83F7F" w:rsidRPr="00E83F7F" w:rsidRDefault="00E83F7F" w:rsidP="00E83F7F">
      <w:pPr>
        <w:rPr>
          <w:sz w:val="22"/>
        </w:rPr>
      </w:pPr>
    </w:p>
    <w:p w:rsidR="00E83F7F" w:rsidRDefault="00E83F7F" w:rsidP="00E83F7F">
      <w:pPr>
        <w:ind w:hanging="142"/>
        <w:rPr>
          <w:sz w:val="24"/>
        </w:rPr>
        <w:sectPr w:rsidR="00E83F7F" w:rsidSect="00E83F7F">
          <w:type w:val="continuous"/>
          <w:pgSz w:w="11906" w:h="16838"/>
          <w:pgMar w:top="1527" w:right="1133" w:bottom="426" w:left="993" w:header="142" w:footer="967" w:gutter="0"/>
          <w:cols w:space="720" w:equalWidth="0">
            <w:col w:w="9780" w:space="708"/>
          </w:cols>
          <w:titlePg/>
        </w:sectPr>
      </w:pPr>
    </w:p>
    <w:p w:rsidR="00E83F7F" w:rsidRDefault="00E83F7F" w:rsidP="00E83F7F">
      <w:pPr>
        <w:shd w:val="clear" w:color="auto" w:fill="FFFFFF"/>
        <w:ind w:right="-1"/>
        <w:rPr>
          <w:rFonts w:ascii="Georgia" w:hAnsi="Georgia"/>
          <w:b/>
          <w:bCs/>
          <w:color w:val="222222"/>
          <w:sz w:val="19"/>
          <w:szCs w:val="19"/>
        </w:rPr>
      </w:pPr>
      <w:r w:rsidRPr="00E83F7F">
        <w:rPr>
          <w:rFonts w:ascii="Georgia" w:hAnsi="Georgia"/>
          <w:b/>
          <w:bCs/>
          <w:color w:val="222222"/>
          <w:sz w:val="19"/>
          <w:szCs w:val="19"/>
        </w:rPr>
        <w:lastRenderedPageBreak/>
        <w:t xml:space="preserve">НАУЧНЫЙ СЕКРЕТАРИАТ </w:t>
      </w:r>
    </w:p>
    <w:p w:rsidR="00E83F7F" w:rsidRDefault="00E83F7F" w:rsidP="00E83F7F">
      <w:pPr>
        <w:shd w:val="clear" w:color="auto" w:fill="FFFFFF"/>
        <w:ind w:right="-1"/>
        <w:rPr>
          <w:rFonts w:ascii="Georgia" w:hAnsi="Georgia"/>
          <w:b/>
          <w:bCs/>
          <w:color w:val="222222"/>
          <w:sz w:val="19"/>
          <w:szCs w:val="19"/>
        </w:rPr>
      </w:pPr>
      <w:r w:rsidRPr="00E83F7F">
        <w:rPr>
          <w:rFonts w:ascii="Georgia" w:hAnsi="Georgia"/>
          <w:b/>
          <w:bCs/>
          <w:color w:val="222222"/>
          <w:sz w:val="19"/>
          <w:szCs w:val="19"/>
        </w:rPr>
        <w:t>(научная программа):</w:t>
      </w:r>
    </w:p>
    <w:p w:rsidR="00E83F7F" w:rsidRDefault="00E83F7F" w:rsidP="00E83F7F">
      <w:pPr>
        <w:shd w:val="clear" w:color="auto" w:fill="FFFFFF"/>
        <w:ind w:right="-1"/>
        <w:rPr>
          <w:rFonts w:ascii="Georgia" w:hAnsi="Georgia"/>
          <w:color w:val="222222"/>
          <w:sz w:val="19"/>
          <w:szCs w:val="19"/>
        </w:rPr>
      </w:pPr>
      <w:r w:rsidRPr="00E83F7F">
        <w:rPr>
          <w:rFonts w:ascii="Georgia" w:hAnsi="Georgia"/>
          <w:color w:val="222222"/>
          <w:sz w:val="19"/>
          <w:szCs w:val="19"/>
        </w:rPr>
        <w:t xml:space="preserve">Национальный научно-практический центр нейрохирургии им акад. Н.Н. Бурденко </w:t>
      </w:r>
    </w:p>
    <w:p w:rsidR="00E83F7F" w:rsidRPr="00E83F7F" w:rsidRDefault="00E83F7F" w:rsidP="00E83F7F">
      <w:pPr>
        <w:shd w:val="clear" w:color="auto" w:fill="FFFFFF"/>
        <w:ind w:right="-1"/>
        <w:rPr>
          <w:rFonts w:ascii="Georgia" w:hAnsi="Georgia"/>
          <w:color w:val="222222"/>
          <w:sz w:val="19"/>
          <w:szCs w:val="19"/>
        </w:rPr>
      </w:pPr>
      <w:r w:rsidRPr="00E83F7F">
        <w:rPr>
          <w:rFonts w:ascii="Georgia" w:hAnsi="Georgia"/>
          <w:color w:val="222222"/>
          <w:sz w:val="19"/>
          <w:szCs w:val="19"/>
        </w:rPr>
        <w:t xml:space="preserve">(Москва, 4-я </w:t>
      </w:r>
      <w:proofErr w:type="gramStart"/>
      <w:r w:rsidRPr="00E83F7F">
        <w:rPr>
          <w:rFonts w:ascii="Georgia" w:hAnsi="Georgia"/>
          <w:color w:val="222222"/>
          <w:sz w:val="19"/>
          <w:szCs w:val="19"/>
        </w:rPr>
        <w:t>Тверская-Ямская</w:t>
      </w:r>
      <w:proofErr w:type="gramEnd"/>
      <w:r w:rsidRPr="00E83F7F">
        <w:rPr>
          <w:rFonts w:ascii="Georgia" w:hAnsi="Georgia"/>
          <w:color w:val="222222"/>
          <w:sz w:val="19"/>
          <w:szCs w:val="19"/>
        </w:rPr>
        <w:t>, 16)</w:t>
      </w:r>
    </w:p>
    <w:p w:rsidR="00E83F7F" w:rsidRPr="00E83F7F" w:rsidRDefault="00E83F7F" w:rsidP="00E83F7F">
      <w:pPr>
        <w:shd w:val="clear" w:color="auto" w:fill="FFFFFF"/>
        <w:ind w:right="-1"/>
        <w:rPr>
          <w:rFonts w:ascii="Georgia" w:hAnsi="Georgia"/>
          <w:color w:val="222222"/>
          <w:sz w:val="19"/>
          <w:szCs w:val="19"/>
        </w:rPr>
      </w:pPr>
      <w:r w:rsidRPr="00E83F7F">
        <w:rPr>
          <w:rFonts w:ascii="Georgia" w:hAnsi="Georgia"/>
          <w:color w:val="222222"/>
          <w:sz w:val="19"/>
          <w:szCs w:val="19"/>
        </w:rPr>
        <w:t>Тел./факс: +7(499) 972-86-84; +7(499) 251-86-64</w:t>
      </w:r>
    </w:p>
    <w:p w:rsidR="00E83F7F" w:rsidRPr="00E83F7F" w:rsidRDefault="00E83F7F" w:rsidP="00E83F7F">
      <w:pPr>
        <w:shd w:val="clear" w:color="auto" w:fill="FFFFFF"/>
        <w:ind w:right="-1"/>
        <w:rPr>
          <w:rFonts w:ascii="Georgia" w:hAnsi="Georgia"/>
          <w:color w:val="222222"/>
          <w:sz w:val="19"/>
          <w:szCs w:val="19"/>
        </w:rPr>
      </w:pPr>
      <w:r w:rsidRPr="00E83F7F">
        <w:rPr>
          <w:rFonts w:ascii="Georgia" w:hAnsi="Georgia"/>
          <w:color w:val="222222"/>
          <w:sz w:val="19"/>
          <w:szCs w:val="19"/>
          <w:lang w:val="fr-FR"/>
        </w:rPr>
        <w:t>E</w:t>
      </w:r>
      <w:r w:rsidRPr="00E83F7F">
        <w:rPr>
          <w:rFonts w:ascii="Georgia" w:hAnsi="Georgia"/>
          <w:color w:val="222222"/>
          <w:sz w:val="19"/>
          <w:szCs w:val="19"/>
        </w:rPr>
        <w:t>-</w:t>
      </w:r>
      <w:r w:rsidRPr="00E83F7F">
        <w:rPr>
          <w:rFonts w:ascii="Georgia" w:hAnsi="Georgia"/>
          <w:color w:val="222222"/>
          <w:sz w:val="19"/>
          <w:szCs w:val="19"/>
          <w:lang w:val="fr-FR"/>
        </w:rPr>
        <w:t>mail</w:t>
      </w:r>
      <w:r w:rsidRPr="00E83F7F">
        <w:rPr>
          <w:rFonts w:ascii="Georgia" w:hAnsi="Georgia"/>
          <w:color w:val="222222"/>
          <w:sz w:val="19"/>
          <w:szCs w:val="19"/>
        </w:rPr>
        <w:t>: </w:t>
      </w:r>
      <w:r w:rsidRPr="00E83F7F">
        <w:rPr>
          <w:rFonts w:ascii="Georgia" w:hAnsi="Georgia"/>
          <w:color w:val="222222"/>
          <w:sz w:val="19"/>
          <w:szCs w:val="19"/>
          <w:lang w:val="fr-FR"/>
        </w:rPr>
        <w:t>NPestovskaya</w:t>
      </w:r>
      <w:r w:rsidRPr="00E83F7F">
        <w:rPr>
          <w:rFonts w:ascii="Georgia" w:hAnsi="Georgia"/>
          <w:color w:val="222222"/>
          <w:sz w:val="19"/>
          <w:szCs w:val="19"/>
        </w:rPr>
        <w:t>@</w:t>
      </w:r>
      <w:r w:rsidRPr="00E83F7F">
        <w:rPr>
          <w:rFonts w:ascii="Georgia" w:hAnsi="Georgia"/>
          <w:color w:val="222222"/>
          <w:sz w:val="19"/>
          <w:szCs w:val="19"/>
          <w:lang w:val="fr-FR"/>
        </w:rPr>
        <w:t>nsi</w:t>
      </w:r>
      <w:r w:rsidRPr="00E83F7F">
        <w:rPr>
          <w:rFonts w:ascii="Georgia" w:hAnsi="Georgia"/>
          <w:color w:val="222222"/>
          <w:sz w:val="19"/>
          <w:szCs w:val="19"/>
        </w:rPr>
        <w:t>.</w:t>
      </w:r>
      <w:r w:rsidRPr="00E83F7F">
        <w:rPr>
          <w:rFonts w:ascii="Georgia" w:hAnsi="Georgia"/>
          <w:color w:val="222222"/>
          <w:sz w:val="19"/>
          <w:szCs w:val="19"/>
          <w:lang w:val="fr-FR"/>
        </w:rPr>
        <w:t>ru</w:t>
      </w:r>
      <w:r w:rsidRPr="00E83F7F">
        <w:rPr>
          <w:rFonts w:ascii="Georgia" w:hAnsi="Georgia"/>
          <w:color w:val="222222"/>
          <w:sz w:val="19"/>
          <w:szCs w:val="19"/>
        </w:rPr>
        <w:t>; </w:t>
      </w:r>
      <w:r w:rsidRPr="00E83F7F">
        <w:rPr>
          <w:rFonts w:ascii="Georgia" w:hAnsi="Georgia"/>
          <w:color w:val="222222"/>
          <w:sz w:val="19"/>
          <w:szCs w:val="19"/>
          <w:lang w:val="fr-FR"/>
        </w:rPr>
        <w:t>STanyashin</w:t>
      </w:r>
      <w:r w:rsidRPr="00E83F7F">
        <w:rPr>
          <w:rFonts w:ascii="Georgia" w:hAnsi="Georgia"/>
          <w:color w:val="222222"/>
          <w:sz w:val="19"/>
          <w:szCs w:val="19"/>
        </w:rPr>
        <w:t>@</w:t>
      </w:r>
      <w:r w:rsidRPr="00E83F7F">
        <w:rPr>
          <w:rFonts w:ascii="Georgia" w:hAnsi="Georgia"/>
          <w:color w:val="222222"/>
          <w:sz w:val="19"/>
          <w:szCs w:val="19"/>
          <w:lang w:val="fr-FR"/>
        </w:rPr>
        <w:t>nsi</w:t>
      </w:r>
      <w:r w:rsidRPr="00E83F7F">
        <w:rPr>
          <w:rFonts w:ascii="Georgia" w:hAnsi="Georgia"/>
          <w:color w:val="222222"/>
          <w:sz w:val="19"/>
          <w:szCs w:val="19"/>
        </w:rPr>
        <w:t>.</w:t>
      </w:r>
      <w:r w:rsidRPr="00E83F7F">
        <w:rPr>
          <w:rFonts w:ascii="Georgia" w:hAnsi="Georgia"/>
          <w:color w:val="222222"/>
          <w:sz w:val="19"/>
          <w:szCs w:val="19"/>
          <w:lang w:val="fr-FR"/>
        </w:rPr>
        <w:t>ru</w:t>
      </w:r>
    </w:p>
    <w:p w:rsidR="00E83F7F" w:rsidRDefault="00E83F7F" w:rsidP="00E83F7F">
      <w:pPr>
        <w:shd w:val="clear" w:color="auto" w:fill="FFFFFF"/>
        <w:ind w:right="-1"/>
        <w:rPr>
          <w:rFonts w:ascii="Georgia" w:hAnsi="Georgia"/>
          <w:b/>
          <w:bCs/>
          <w:color w:val="222222"/>
          <w:sz w:val="19"/>
          <w:szCs w:val="19"/>
        </w:rPr>
      </w:pPr>
    </w:p>
    <w:p w:rsidR="00E83F7F" w:rsidRDefault="00E83F7F" w:rsidP="00E83F7F">
      <w:pPr>
        <w:shd w:val="clear" w:color="auto" w:fill="FFFFFF"/>
        <w:ind w:right="-1"/>
        <w:rPr>
          <w:rFonts w:ascii="Georgia" w:hAnsi="Georgia"/>
          <w:b/>
          <w:bCs/>
          <w:color w:val="222222"/>
          <w:sz w:val="19"/>
          <w:szCs w:val="19"/>
        </w:rPr>
      </w:pPr>
    </w:p>
    <w:p w:rsidR="00E83F7F" w:rsidRDefault="00E83F7F" w:rsidP="00E83F7F">
      <w:pPr>
        <w:shd w:val="clear" w:color="auto" w:fill="FFFFFF"/>
        <w:ind w:right="-1"/>
        <w:rPr>
          <w:rFonts w:ascii="Georgia" w:hAnsi="Georgia"/>
          <w:b/>
          <w:bCs/>
          <w:color w:val="222222"/>
          <w:sz w:val="19"/>
          <w:szCs w:val="19"/>
        </w:rPr>
      </w:pPr>
    </w:p>
    <w:p w:rsidR="00E83F7F" w:rsidRDefault="00E83F7F" w:rsidP="00E83F7F">
      <w:pPr>
        <w:shd w:val="clear" w:color="auto" w:fill="FFFFFF"/>
        <w:ind w:right="-1"/>
        <w:rPr>
          <w:rFonts w:ascii="Georgia" w:hAnsi="Georgia"/>
          <w:b/>
          <w:bCs/>
          <w:color w:val="222222"/>
          <w:sz w:val="19"/>
          <w:szCs w:val="19"/>
        </w:rPr>
      </w:pPr>
      <w:r w:rsidRPr="00E83F7F">
        <w:rPr>
          <w:rFonts w:ascii="Georgia" w:hAnsi="Georgia"/>
          <w:b/>
          <w:bCs/>
          <w:color w:val="222222"/>
          <w:sz w:val="19"/>
          <w:szCs w:val="19"/>
        </w:rPr>
        <w:lastRenderedPageBreak/>
        <w:t>ТЕХНИЧЕСКИЙ КОМИТЕТ</w:t>
      </w:r>
    </w:p>
    <w:p w:rsidR="00E83F7F" w:rsidRDefault="00E83F7F" w:rsidP="00E83F7F">
      <w:pPr>
        <w:shd w:val="clear" w:color="auto" w:fill="FFFFFF"/>
        <w:ind w:right="-1"/>
        <w:rPr>
          <w:rFonts w:ascii="Georgia" w:hAnsi="Georgia"/>
          <w:b/>
          <w:bCs/>
          <w:color w:val="222222"/>
          <w:sz w:val="19"/>
          <w:szCs w:val="19"/>
        </w:rPr>
      </w:pPr>
      <w:r w:rsidRPr="00E83F7F">
        <w:rPr>
          <w:rFonts w:ascii="Georgia" w:hAnsi="Georgia"/>
          <w:b/>
          <w:bCs/>
          <w:color w:val="222222"/>
          <w:sz w:val="19"/>
          <w:szCs w:val="19"/>
        </w:rPr>
        <w:t xml:space="preserve"> (заявки на доклады, публикация тезисов, участие в выставке, проживание, визы):</w:t>
      </w:r>
    </w:p>
    <w:p w:rsidR="00E83F7F" w:rsidRDefault="00E83F7F" w:rsidP="00E83F7F">
      <w:pPr>
        <w:shd w:val="clear" w:color="auto" w:fill="FFFFFF"/>
        <w:ind w:right="-1"/>
        <w:rPr>
          <w:rFonts w:ascii="Georgia" w:hAnsi="Georgia"/>
          <w:color w:val="222222"/>
          <w:sz w:val="19"/>
          <w:szCs w:val="19"/>
        </w:rPr>
      </w:pPr>
      <w:r w:rsidRPr="00E83F7F">
        <w:rPr>
          <w:rFonts w:ascii="Georgia" w:hAnsi="Georgia"/>
          <w:color w:val="222222"/>
          <w:sz w:val="19"/>
          <w:szCs w:val="19"/>
        </w:rPr>
        <w:t>Тел./факс +7 (812) 380-31-52</w:t>
      </w:r>
    </w:p>
    <w:p w:rsidR="00E83F7F" w:rsidRPr="00E83F7F" w:rsidRDefault="00E83F7F" w:rsidP="00E83F7F">
      <w:pPr>
        <w:shd w:val="clear" w:color="auto" w:fill="FFFFFF"/>
        <w:ind w:right="-1"/>
        <w:rPr>
          <w:rFonts w:ascii="Georgia" w:hAnsi="Georgia"/>
          <w:color w:val="222222"/>
          <w:sz w:val="19"/>
          <w:szCs w:val="19"/>
        </w:rPr>
      </w:pPr>
      <w:r w:rsidRPr="00E83F7F">
        <w:rPr>
          <w:rFonts w:ascii="Georgia" w:hAnsi="Georgia"/>
          <w:color w:val="222222"/>
          <w:sz w:val="19"/>
          <w:szCs w:val="19"/>
        </w:rPr>
        <w:t>Проект менеджер - Евгения Сысоева</w:t>
      </w:r>
      <w:r>
        <w:rPr>
          <w:rFonts w:ascii="Georgia" w:hAnsi="Georgia"/>
          <w:color w:val="222222"/>
          <w:sz w:val="19"/>
          <w:szCs w:val="19"/>
        </w:rPr>
        <w:t xml:space="preserve"> (</w:t>
      </w:r>
      <w:r w:rsidRPr="00E83F7F">
        <w:rPr>
          <w:rFonts w:ascii="Georgia" w:hAnsi="Georgia"/>
          <w:color w:val="1155CC"/>
          <w:sz w:val="19"/>
          <w:szCs w:val="19"/>
          <w:u w:val="single"/>
        </w:rPr>
        <w:t>evgenia.sysoeva@congress-ph.ru</w:t>
      </w:r>
      <w:r>
        <w:rPr>
          <w:rFonts w:ascii="Georgia" w:hAnsi="Georgia"/>
          <w:color w:val="222222"/>
          <w:sz w:val="19"/>
          <w:szCs w:val="19"/>
        </w:rPr>
        <w:t>)</w:t>
      </w:r>
    </w:p>
    <w:p w:rsidR="00E83F7F" w:rsidRPr="00E83F7F" w:rsidRDefault="00E83F7F" w:rsidP="00E83F7F">
      <w:pPr>
        <w:shd w:val="clear" w:color="auto" w:fill="FFFFFF"/>
        <w:ind w:right="-1"/>
        <w:rPr>
          <w:rFonts w:ascii="Georgia" w:hAnsi="Georgia"/>
          <w:color w:val="222222"/>
          <w:sz w:val="19"/>
          <w:szCs w:val="19"/>
        </w:rPr>
      </w:pPr>
      <w:r w:rsidRPr="00E83F7F">
        <w:rPr>
          <w:rFonts w:ascii="Georgia" w:hAnsi="Georgia"/>
          <w:color w:val="222222"/>
          <w:sz w:val="19"/>
          <w:szCs w:val="19"/>
        </w:rPr>
        <w:t xml:space="preserve">Регистрация, проживание - Анастасия </w:t>
      </w:r>
      <w:proofErr w:type="gramStart"/>
      <w:r w:rsidRPr="00E83F7F">
        <w:rPr>
          <w:rFonts w:ascii="Georgia" w:hAnsi="Georgia"/>
          <w:color w:val="222222"/>
          <w:sz w:val="19"/>
          <w:szCs w:val="19"/>
        </w:rPr>
        <w:t>Рыжих</w:t>
      </w:r>
      <w:proofErr w:type="gramEnd"/>
      <w:r w:rsidRPr="00E83F7F">
        <w:rPr>
          <w:rFonts w:ascii="Georgia" w:hAnsi="Georgia"/>
          <w:color w:val="222222"/>
          <w:sz w:val="19"/>
          <w:szCs w:val="19"/>
        </w:rPr>
        <w:t xml:space="preserve"> (</w:t>
      </w:r>
      <w:r w:rsidRPr="00E83F7F">
        <w:rPr>
          <w:rFonts w:ascii="Georgia" w:hAnsi="Georgia"/>
          <w:color w:val="222222"/>
          <w:sz w:val="19"/>
          <w:szCs w:val="19"/>
          <w:lang w:val="en-US"/>
        </w:rPr>
        <w:t>email</w:t>
      </w:r>
      <w:r w:rsidRPr="00E83F7F">
        <w:rPr>
          <w:rFonts w:ascii="Georgia" w:hAnsi="Georgia"/>
          <w:color w:val="222222"/>
          <w:sz w:val="19"/>
          <w:szCs w:val="19"/>
        </w:rPr>
        <w:t>: </w:t>
      </w:r>
      <w:hyperlink r:id="rId11" w:tgtFrame="_blank" w:history="1">
        <w:r w:rsidRPr="00E83F7F">
          <w:rPr>
            <w:rFonts w:ascii="Georgia" w:hAnsi="Georgia"/>
            <w:color w:val="1155CC"/>
            <w:sz w:val="19"/>
            <w:szCs w:val="19"/>
            <w:u w:val="single"/>
          </w:rPr>
          <w:t>welcome@congress-ph.ru</w:t>
        </w:r>
      </w:hyperlink>
      <w:r w:rsidRPr="00E83F7F">
        <w:rPr>
          <w:rFonts w:ascii="Georgia" w:hAnsi="Georgia"/>
          <w:color w:val="222222"/>
          <w:sz w:val="19"/>
          <w:szCs w:val="19"/>
        </w:rPr>
        <w:t>)</w:t>
      </w:r>
    </w:p>
    <w:p w:rsidR="00E83F7F" w:rsidRDefault="00E83F7F" w:rsidP="00E83F7F">
      <w:pPr>
        <w:shd w:val="clear" w:color="auto" w:fill="FFFFFF"/>
        <w:ind w:right="-1"/>
        <w:rPr>
          <w:rFonts w:ascii="Georgia" w:hAnsi="Georgia"/>
          <w:color w:val="222222"/>
          <w:sz w:val="19"/>
          <w:szCs w:val="19"/>
        </w:rPr>
      </w:pPr>
      <w:r w:rsidRPr="00E83F7F">
        <w:rPr>
          <w:rFonts w:ascii="Georgia" w:hAnsi="Georgia"/>
          <w:color w:val="222222"/>
          <w:sz w:val="19"/>
          <w:szCs w:val="19"/>
        </w:rPr>
        <w:t>Участие в выставке - Ольга Кан (</w:t>
      </w:r>
      <w:r w:rsidRPr="00E83F7F">
        <w:rPr>
          <w:rFonts w:ascii="Georgia" w:hAnsi="Georgia"/>
          <w:color w:val="222222"/>
          <w:sz w:val="19"/>
          <w:szCs w:val="19"/>
          <w:lang w:val="en-US"/>
        </w:rPr>
        <w:t>email</w:t>
      </w:r>
      <w:r w:rsidRPr="00E83F7F">
        <w:rPr>
          <w:rFonts w:ascii="Georgia" w:hAnsi="Georgia"/>
          <w:color w:val="222222"/>
          <w:sz w:val="19"/>
          <w:szCs w:val="19"/>
        </w:rPr>
        <w:t>: </w:t>
      </w:r>
      <w:hyperlink r:id="rId12" w:tgtFrame="_blank" w:history="1">
        <w:r w:rsidRPr="00E83F7F">
          <w:rPr>
            <w:rFonts w:ascii="Georgia" w:hAnsi="Georgia"/>
            <w:color w:val="1155CC"/>
            <w:sz w:val="19"/>
            <w:szCs w:val="19"/>
            <w:u w:val="single"/>
          </w:rPr>
          <w:t>olga.kan@congress-ph.ru</w:t>
        </w:r>
      </w:hyperlink>
      <w:r w:rsidRPr="00E83F7F">
        <w:rPr>
          <w:rFonts w:ascii="Georgia" w:hAnsi="Georgia"/>
          <w:color w:val="222222"/>
          <w:sz w:val="19"/>
          <w:szCs w:val="19"/>
        </w:rPr>
        <w:t>)</w:t>
      </w:r>
    </w:p>
    <w:p w:rsidR="00E83F7F" w:rsidRDefault="00E83F7F" w:rsidP="00E83F7F">
      <w:pPr>
        <w:shd w:val="clear" w:color="auto" w:fill="FFFFFF"/>
        <w:ind w:right="-1"/>
        <w:rPr>
          <w:sz w:val="24"/>
        </w:rPr>
        <w:sectPr w:rsidR="00E83F7F" w:rsidSect="00E83F7F">
          <w:headerReference w:type="default" r:id="rId13"/>
          <w:footerReference w:type="default" r:id="rId14"/>
          <w:type w:val="continuous"/>
          <w:pgSz w:w="11906" w:h="16838"/>
          <w:pgMar w:top="1134" w:right="1133" w:bottom="1134" w:left="1276" w:header="708" w:footer="708" w:gutter="0"/>
          <w:cols w:num="2" w:space="708"/>
          <w:docGrid w:linePitch="360"/>
        </w:sectPr>
      </w:pPr>
    </w:p>
    <w:p w:rsidR="00E83F7F" w:rsidRPr="00CE35A7" w:rsidRDefault="00E83F7F" w:rsidP="00E83F7F">
      <w:pPr>
        <w:shd w:val="clear" w:color="auto" w:fill="FFFFFF"/>
        <w:ind w:right="-143"/>
        <w:rPr>
          <w:sz w:val="24"/>
        </w:rPr>
      </w:pPr>
    </w:p>
    <w:sectPr w:rsidR="00E83F7F" w:rsidRPr="00CE35A7" w:rsidSect="00E83F7F">
      <w:type w:val="continuous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F5" w:rsidRDefault="00CC70F5" w:rsidP="002F0624">
      <w:r>
        <w:separator/>
      </w:r>
    </w:p>
  </w:endnote>
  <w:endnote w:type="continuationSeparator" w:id="0">
    <w:p w:rsidR="00CC70F5" w:rsidRDefault="00CC70F5" w:rsidP="002F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E4" w:rsidRDefault="004167E4">
    <w:pPr>
      <w:pStyle w:val="a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1E4166" wp14:editId="66BFB793">
          <wp:simplePos x="0" y="0"/>
          <wp:positionH relativeFrom="column">
            <wp:posOffset>-789305</wp:posOffset>
          </wp:positionH>
          <wp:positionV relativeFrom="paragraph">
            <wp:posOffset>-215265</wp:posOffset>
          </wp:positionV>
          <wp:extent cx="6987540" cy="771525"/>
          <wp:effectExtent l="0" t="0" r="3810" b="9525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7E4" w:rsidRDefault="004167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F5" w:rsidRDefault="00CC70F5" w:rsidP="002F0624">
      <w:r>
        <w:separator/>
      </w:r>
    </w:p>
  </w:footnote>
  <w:footnote w:type="continuationSeparator" w:id="0">
    <w:p w:rsidR="00CC70F5" w:rsidRDefault="00CC70F5" w:rsidP="002F0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E4" w:rsidRDefault="004167E4">
    <w:pPr>
      <w:pStyle w:val="a5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FEF1E47" wp14:editId="7369655A">
          <wp:simplePos x="0" y="0"/>
          <wp:positionH relativeFrom="column">
            <wp:posOffset>-215265</wp:posOffset>
          </wp:positionH>
          <wp:positionV relativeFrom="paragraph">
            <wp:posOffset>1905</wp:posOffset>
          </wp:positionV>
          <wp:extent cx="7041515" cy="888365"/>
          <wp:effectExtent l="0" t="0" r="6985" b="698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151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E4" w:rsidRDefault="000B4F0A" w:rsidP="00BF44A4">
    <w:pPr>
      <w:pStyle w:val="a5"/>
      <w:ind w:left="-851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235B7E2" wp14:editId="51DC2E4B">
          <wp:simplePos x="0" y="0"/>
          <wp:positionH relativeFrom="column">
            <wp:posOffset>-638810</wp:posOffset>
          </wp:positionH>
          <wp:positionV relativeFrom="paragraph">
            <wp:posOffset>-42545</wp:posOffset>
          </wp:positionV>
          <wp:extent cx="7174576" cy="904875"/>
          <wp:effectExtent l="0" t="0" r="7620" b="0"/>
          <wp:wrapNone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576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E4" w:rsidRDefault="004167E4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FA2BA8" wp14:editId="0669ACFE">
          <wp:simplePos x="0" y="0"/>
          <wp:positionH relativeFrom="column">
            <wp:posOffset>-817245</wp:posOffset>
          </wp:positionH>
          <wp:positionV relativeFrom="paragraph">
            <wp:posOffset>-170180</wp:posOffset>
          </wp:positionV>
          <wp:extent cx="7041515" cy="888365"/>
          <wp:effectExtent l="0" t="0" r="6985" b="698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151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7E4" w:rsidRDefault="004167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2E60"/>
    <w:multiLevelType w:val="hybridMultilevel"/>
    <w:tmpl w:val="E4065A4A"/>
    <w:lvl w:ilvl="0" w:tplc="1F545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C27C4"/>
    <w:multiLevelType w:val="hybridMultilevel"/>
    <w:tmpl w:val="2EE69510"/>
    <w:lvl w:ilvl="0" w:tplc="8AB4A3E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B53EE"/>
    <w:multiLevelType w:val="hybridMultilevel"/>
    <w:tmpl w:val="1B70E4C6"/>
    <w:lvl w:ilvl="0" w:tplc="8AB4A3E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24"/>
    <w:rsid w:val="00060AD1"/>
    <w:rsid w:val="000B4F0A"/>
    <w:rsid w:val="000D36A3"/>
    <w:rsid w:val="001015D2"/>
    <w:rsid w:val="002F0624"/>
    <w:rsid w:val="00377797"/>
    <w:rsid w:val="004167E4"/>
    <w:rsid w:val="00450D7D"/>
    <w:rsid w:val="00506B7A"/>
    <w:rsid w:val="005C0BC1"/>
    <w:rsid w:val="005D57E3"/>
    <w:rsid w:val="006D21A4"/>
    <w:rsid w:val="006D3E49"/>
    <w:rsid w:val="00706671"/>
    <w:rsid w:val="007423BC"/>
    <w:rsid w:val="007812EB"/>
    <w:rsid w:val="00800024"/>
    <w:rsid w:val="0083755E"/>
    <w:rsid w:val="00857F61"/>
    <w:rsid w:val="00BF44A4"/>
    <w:rsid w:val="00C7370E"/>
    <w:rsid w:val="00CC70F5"/>
    <w:rsid w:val="00CC7CE6"/>
    <w:rsid w:val="00CD06C7"/>
    <w:rsid w:val="00D91480"/>
    <w:rsid w:val="00E807B8"/>
    <w:rsid w:val="00E83F7F"/>
    <w:rsid w:val="00F4221D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6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6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0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0624"/>
  </w:style>
  <w:style w:type="paragraph" w:styleId="a7">
    <w:name w:val="footer"/>
    <w:basedOn w:val="a"/>
    <w:link w:val="a8"/>
    <w:uiPriority w:val="99"/>
    <w:unhideWhenUsed/>
    <w:rsid w:val="002F0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0624"/>
  </w:style>
  <w:style w:type="character" w:styleId="a9">
    <w:name w:val="Hyperlink"/>
    <w:basedOn w:val="a0"/>
    <w:uiPriority w:val="99"/>
    <w:unhideWhenUsed/>
    <w:rsid w:val="00E83F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57F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6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6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0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0624"/>
  </w:style>
  <w:style w:type="paragraph" w:styleId="a7">
    <w:name w:val="footer"/>
    <w:basedOn w:val="a"/>
    <w:link w:val="a8"/>
    <w:uiPriority w:val="99"/>
    <w:unhideWhenUsed/>
    <w:rsid w:val="002F0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0624"/>
  </w:style>
  <w:style w:type="character" w:styleId="a9">
    <w:name w:val="Hyperlink"/>
    <w:basedOn w:val="a0"/>
    <w:uiPriority w:val="99"/>
    <w:unhideWhenUsed/>
    <w:rsid w:val="00E83F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57F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lga.kan@congress-ph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elcome@congress-ph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A5CC-E9E5-4052-894C-E2F9B8A5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DEZINER2-NEW</dc:creator>
  <cp:lastModifiedBy>user5</cp:lastModifiedBy>
  <cp:revision>4</cp:revision>
  <cp:lastPrinted>2017-12-01T06:25:00Z</cp:lastPrinted>
  <dcterms:created xsi:type="dcterms:W3CDTF">2018-02-27T07:12:00Z</dcterms:created>
  <dcterms:modified xsi:type="dcterms:W3CDTF">2018-03-05T11:04:00Z</dcterms:modified>
</cp:coreProperties>
</file>