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92" w:rsidRPr="00D51D71" w:rsidRDefault="006D7092" w:rsidP="006D7092">
      <w:pPr>
        <w:spacing w:line="360" w:lineRule="auto"/>
        <w:jc w:val="center"/>
        <w:rPr>
          <w:b/>
        </w:rPr>
      </w:pPr>
      <w:r w:rsidRPr="00D51D71">
        <w:rPr>
          <w:b/>
        </w:rPr>
        <w:t>ПРИГЛАШЕНИЕ</w:t>
      </w:r>
    </w:p>
    <w:p w:rsidR="006D7092" w:rsidRPr="00731E53" w:rsidRDefault="006D7092" w:rsidP="006D7092">
      <w:pPr>
        <w:spacing w:line="360" w:lineRule="auto"/>
        <w:jc w:val="center"/>
        <w:rPr>
          <w:sz w:val="22"/>
        </w:rPr>
      </w:pPr>
    </w:p>
    <w:p w:rsidR="006D7092" w:rsidRPr="00731E53" w:rsidRDefault="006D7092" w:rsidP="006D7092">
      <w:pPr>
        <w:spacing w:line="276" w:lineRule="auto"/>
        <w:ind w:firstLine="709"/>
        <w:jc w:val="both"/>
        <w:rPr>
          <w:sz w:val="22"/>
        </w:rPr>
      </w:pPr>
      <w:r w:rsidRPr="00731E53">
        <w:rPr>
          <w:sz w:val="22"/>
        </w:rPr>
        <w:t>Глубокоуважаемые коллеги!</w:t>
      </w:r>
    </w:p>
    <w:p w:rsidR="006A3A7F" w:rsidRPr="00731E53" w:rsidRDefault="00953B99" w:rsidP="006D7092">
      <w:pPr>
        <w:spacing w:line="276" w:lineRule="auto"/>
        <w:ind w:firstLine="709"/>
        <w:jc w:val="both"/>
        <w:rPr>
          <w:sz w:val="22"/>
        </w:rPr>
      </w:pPr>
      <w:proofErr w:type="gramStart"/>
      <w:r w:rsidRPr="00731E53">
        <w:rPr>
          <w:sz w:val="22"/>
        </w:rPr>
        <w:t xml:space="preserve">Оргкомитет «Отечественной школы онкологов» приглашает </w:t>
      </w:r>
      <w:r w:rsidR="006D7092" w:rsidRPr="00731E53">
        <w:rPr>
          <w:sz w:val="22"/>
        </w:rPr>
        <w:t xml:space="preserve">Вас посетить </w:t>
      </w:r>
      <w:r w:rsidR="00D972C0" w:rsidRPr="00731E53">
        <w:rPr>
          <w:sz w:val="22"/>
        </w:rPr>
        <w:t xml:space="preserve">научно-практическую конференцию «Важнейшие события в онкологии в 2019 году», которая состоится 28 марта 2020 года </w:t>
      </w:r>
      <w:r w:rsidR="006A3A7F" w:rsidRPr="00731E53">
        <w:rPr>
          <w:sz w:val="22"/>
        </w:rPr>
        <w:t>в ГБУЗ «Санкт-Петербургский клинический научно-практический центр специализированных видов медицинской помощи (онкологический)», по адресу: г. Санкт-Петербург, пос. Песочный, ул. Ленинградская, д.68а, лит.</w:t>
      </w:r>
      <w:proofErr w:type="gramEnd"/>
      <w:r w:rsidR="006A3A7F" w:rsidRPr="00731E53">
        <w:rPr>
          <w:sz w:val="22"/>
        </w:rPr>
        <w:t xml:space="preserve"> А,</w:t>
      </w:r>
    </w:p>
    <w:p w:rsidR="00315D0F" w:rsidRPr="00EA33CD" w:rsidRDefault="00953B99" w:rsidP="00953B99">
      <w:pPr>
        <w:rPr>
          <w:rFonts w:eastAsia="Calibri"/>
          <w:sz w:val="22"/>
          <w:shd w:val="clear" w:color="auto" w:fill="FFFFFF"/>
        </w:rPr>
      </w:pPr>
      <w:bookmarkStart w:id="0" w:name="_GoBack"/>
      <w:r w:rsidRPr="00EA33CD">
        <w:rPr>
          <w:rFonts w:eastAsia="Calibri"/>
          <w:sz w:val="22"/>
          <w:shd w:val="clear" w:color="auto" w:fill="FFFFFF"/>
        </w:rPr>
        <w:t xml:space="preserve">Посетившие конференцию специалисты </w:t>
      </w:r>
      <w:r w:rsidR="00E03D1E" w:rsidRPr="00EA33CD">
        <w:rPr>
          <w:rFonts w:eastAsia="Calibri"/>
          <w:sz w:val="22"/>
          <w:shd w:val="clear" w:color="auto" w:fill="FFFFFF"/>
        </w:rPr>
        <w:t xml:space="preserve">смогут получить </w:t>
      </w:r>
      <w:r w:rsidR="0086618C" w:rsidRPr="00EA33CD">
        <w:rPr>
          <w:rFonts w:eastAsia="Calibri"/>
          <w:sz w:val="22"/>
          <w:shd w:val="clear" w:color="auto" w:fill="FFFFFF"/>
        </w:rPr>
        <w:t xml:space="preserve">представления </w:t>
      </w:r>
      <w:r w:rsidRPr="00EA33CD">
        <w:rPr>
          <w:rFonts w:eastAsia="Calibri"/>
          <w:sz w:val="22"/>
          <w:shd w:val="clear" w:color="auto" w:fill="FFFFFF"/>
        </w:rPr>
        <w:t>о наиболее значимых достижениях в области фундаментальной и клинической онкологии произошедших в 2019 году</w:t>
      </w:r>
      <w:r w:rsidR="0086618C" w:rsidRPr="00EA33CD">
        <w:rPr>
          <w:rFonts w:eastAsia="Calibri"/>
          <w:sz w:val="22"/>
          <w:shd w:val="clear" w:color="auto" w:fill="FFFFFF"/>
        </w:rPr>
        <w:t xml:space="preserve">, ознакомятся </w:t>
      </w:r>
      <w:r w:rsidRPr="00EA33CD">
        <w:rPr>
          <w:rFonts w:eastAsia="Calibri"/>
          <w:sz w:val="22"/>
          <w:shd w:val="clear" w:color="auto" w:fill="FFFFFF"/>
        </w:rPr>
        <w:t xml:space="preserve">с новыми исследованиями в области иммунотерапии рака, а также современными тенденциями лекарственной терапии опухолей различных локализаций. </w:t>
      </w:r>
      <w:r w:rsidR="0087506C" w:rsidRPr="00EA33CD">
        <w:rPr>
          <w:rFonts w:eastAsia="Calibri"/>
          <w:sz w:val="22"/>
          <w:shd w:val="clear" w:color="auto" w:fill="FFFFFF"/>
        </w:rPr>
        <w:t xml:space="preserve">Будут освещаться </w:t>
      </w:r>
      <w:r w:rsidRPr="00EA33CD">
        <w:rPr>
          <w:rFonts w:eastAsia="Calibri"/>
          <w:sz w:val="22"/>
          <w:shd w:val="clear" w:color="auto" w:fill="FFFFFF"/>
        </w:rPr>
        <w:t>возможност</w:t>
      </w:r>
      <w:r w:rsidR="0087506C" w:rsidRPr="00EA33CD">
        <w:rPr>
          <w:rFonts w:eastAsia="Calibri"/>
          <w:sz w:val="22"/>
          <w:shd w:val="clear" w:color="auto" w:fill="FFFFFF"/>
        </w:rPr>
        <w:t>и</w:t>
      </w:r>
      <w:r w:rsidRPr="00EA33CD">
        <w:rPr>
          <w:rFonts w:eastAsia="Calibri"/>
          <w:sz w:val="22"/>
          <w:shd w:val="clear" w:color="auto" w:fill="FFFFFF"/>
        </w:rPr>
        <w:t xml:space="preserve"> использования молекулярно-ориентированной и прецизионной терапии в лечении онкологических заболеваний.</w:t>
      </w:r>
      <w:r w:rsidR="0087506C" w:rsidRPr="00EA33CD">
        <w:rPr>
          <w:rFonts w:eastAsia="Calibri"/>
          <w:sz w:val="22"/>
          <w:shd w:val="clear" w:color="auto" w:fill="FFFFFF"/>
        </w:rPr>
        <w:t xml:space="preserve"> У</w:t>
      </w:r>
      <w:r w:rsidRPr="00EA33CD">
        <w:rPr>
          <w:rFonts w:eastAsia="Calibri"/>
          <w:sz w:val="22"/>
          <w:shd w:val="clear" w:color="auto" w:fill="FFFFFF"/>
        </w:rPr>
        <w:t>читывая огромное число проводимых клинических исследований и выпускаемых новых лекарственных препаратов</w:t>
      </w:r>
      <w:r w:rsidR="00E03D1E" w:rsidRPr="00EA33CD">
        <w:rPr>
          <w:rFonts w:eastAsia="Calibri"/>
          <w:sz w:val="22"/>
          <w:shd w:val="clear" w:color="auto" w:fill="FFFFFF"/>
        </w:rPr>
        <w:t>, будет сформирован к</w:t>
      </w:r>
      <w:r w:rsidR="0087506C" w:rsidRPr="00EA33CD">
        <w:rPr>
          <w:rFonts w:eastAsia="Calibri"/>
          <w:sz w:val="22"/>
          <w:shd w:val="clear" w:color="auto" w:fill="FFFFFF"/>
        </w:rPr>
        <w:t>ритический взгляд на развитие клинической онкологии с точки зрения практической пользы для пациентов</w:t>
      </w:r>
      <w:r w:rsidR="00315D0F" w:rsidRPr="00EA33CD">
        <w:rPr>
          <w:rFonts w:eastAsia="Calibri"/>
          <w:sz w:val="22"/>
          <w:shd w:val="clear" w:color="auto" w:fill="FFFFFF"/>
        </w:rPr>
        <w:t xml:space="preserve">. Будет проведен </w:t>
      </w:r>
      <w:r w:rsidRPr="00EA33CD">
        <w:rPr>
          <w:rFonts w:eastAsia="Calibri"/>
          <w:sz w:val="22"/>
          <w:shd w:val="clear" w:color="auto" w:fill="FFFFFF"/>
        </w:rPr>
        <w:t xml:space="preserve">анализ, посвященный тому, какие достижения науки и фармакологии, произошедшие в 2019 году можно уже сегодня с пользой для пациентов применять в клинической практике в России. </w:t>
      </w:r>
    </w:p>
    <w:p w:rsidR="00953B99" w:rsidRPr="00EA33CD" w:rsidRDefault="00315D0F" w:rsidP="00953B99">
      <w:pPr>
        <w:rPr>
          <w:rFonts w:eastAsia="Calibri"/>
          <w:sz w:val="22"/>
        </w:rPr>
      </w:pPr>
      <w:r w:rsidRPr="00EA33CD">
        <w:rPr>
          <w:rFonts w:eastAsia="Calibri"/>
          <w:sz w:val="22"/>
          <w:shd w:val="clear" w:color="auto" w:fill="FFFFFF"/>
        </w:rPr>
        <w:t xml:space="preserve">Слушатели смогут ознакомиться </w:t>
      </w:r>
      <w:r w:rsidR="00953B99" w:rsidRPr="00EA33CD">
        <w:rPr>
          <w:rFonts w:eastAsia="Calibri"/>
          <w:sz w:val="22"/>
          <w:shd w:val="clear" w:color="auto" w:fill="FFFFFF"/>
        </w:rPr>
        <w:t xml:space="preserve">с возможностями использования </w:t>
      </w:r>
      <w:r w:rsidR="00953B99" w:rsidRPr="00EA33CD">
        <w:rPr>
          <w:rFonts w:eastAsia="Calibri"/>
          <w:sz w:val="22"/>
        </w:rPr>
        <w:t>молекулярных маркеров, применяемых для диагностики злокачественных опухолей в клинической практике</w:t>
      </w:r>
      <w:r w:rsidRPr="00EA33CD">
        <w:rPr>
          <w:rFonts w:eastAsia="Calibri"/>
          <w:sz w:val="22"/>
        </w:rPr>
        <w:t xml:space="preserve">, а также </w:t>
      </w:r>
      <w:r w:rsidR="00953B99" w:rsidRPr="00EA33CD">
        <w:rPr>
          <w:rFonts w:eastAsia="Calibri"/>
          <w:sz w:val="22"/>
        </w:rPr>
        <w:t xml:space="preserve">  принципиальны</w:t>
      </w:r>
      <w:r w:rsidRPr="00EA33CD">
        <w:rPr>
          <w:rFonts w:eastAsia="Calibri"/>
          <w:sz w:val="22"/>
        </w:rPr>
        <w:t>ми</w:t>
      </w:r>
      <w:r w:rsidR="00953B99" w:rsidRPr="00EA33CD">
        <w:rPr>
          <w:rFonts w:eastAsia="Calibri"/>
          <w:sz w:val="22"/>
        </w:rPr>
        <w:t xml:space="preserve"> изменения</w:t>
      </w:r>
      <w:r w:rsidRPr="00EA33CD">
        <w:rPr>
          <w:rFonts w:eastAsia="Calibri"/>
          <w:sz w:val="22"/>
        </w:rPr>
        <w:t>ми</w:t>
      </w:r>
      <w:r w:rsidR="00953B99" w:rsidRPr="00EA33CD">
        <w:rPr>
          <w:rFonts w:eastAsia="Calibri"/>
          <w:sz w:val="22"/>
        </w:rPr>
        <w:t xml:space="preserve"> в тактике хирургического лечения злокачественных опухолей различных локализаций.</w:t>
      </w:r>
    </w:p>
    <w:bookmarkEnd w:id="0"/>
    <w:p w:rsidR="006A3A7F" w:rsidRPr="00731E53" w:rsidRDefault="006A3A7F" w:rsidP="006D7092">
      <w:pPr>
        <w:spacing w:line="276" w:lineRule="auto"/>
        <w:ind w:firstLine="709"/>
        <w:jc w:val="both"/>
        <w:rPr>
          <w:sz w:val="22"/>
        </w:rPr>
      </w:pPr>
      <w:r w:rsidRPr="00731E53">
        <w:rPr>
          <w:sz w:val="22"/>
        </w:rPr>
        <w:t>Конференция была заявлена на получение статуса учебного мероприятия по системе непрерывного медицинского образования.</w:t>
      </w:r>
    </w:p>
    <w:p w:rsidR="006D7092" w:rsidRPr="00731E53" w:rsidRDefault="00953B99" w:rsidP="006D7092">
      <w:pPr>
        <w:spacing w:line="276" w:lineRule="auto"/>
        <w:ind w:firstLine="709"/>
        <w:jc w:val="both"/>
        <w:rPr>
          <w:sz w:val="22"/>
        </w:rPr>
      </w:pPr>
      <w:r w:rsidRPr="00731E53">
        <w:rPr>
          <w:sz w:val="22"/>
        </w:rPr>
        <w:t xml:space="preserve">С программой </w:t>
      </w:r>
      <w:r w:rsidR="00731E53" w:rsidRPr="00731E53">
        <w:rPr>
          <w:sz w:val="22"/>
        </w:rPr>
        <w:t xml:space="preserve">конференции </w:t>
      </w:r>
      <w:r w:rsidRPr="00731E53">
        <w:rPr>
          <w:sz w:val="22"/>
        </w:rPr>
        <w:t xml:space="preserve">Вы можете ознакомиться на сайте </w:t>
      </w:r>
      <w:hyperlink r:id="rId5" w:history="1">
        <w:r w:rsidR="00683CA7" w:rsidRPr="00731E53">
          <w:rPr>
            <w:rStyle w:val="a3"/>
            <w:sz w:val="22"/>
            <w:lang w:val="en-US"/>
          </w:rPr>
          <w:t>www</w:t>
        </w:r>
        <w:r w:rsidR="00683CA7" w:rsidRPr="00731E53">
          <w:rPr>
            <w:rStyle w:val="a3"/>
            <w:sz w:val="22"/>
          </w:rPr>
          <w:t>.</w:t>
        </w:r>
        <w:r w:rsidR="00683CA7" w:rsidRPr="00731E53">
          <w:rPr>
            <w:rStyle w:val="a3"/>
            <w:sz w:val="22"/>
            <w:lang w:val="en-US"/>
          </w:rPr>
          <w:t>practical</w:t>
        </w:r>
        <w:r w:rsidR="00683CA7" w:rsidRPr="00731E53">
          <w:rPr>
            <w:rStyle w:val="a3"/>
            <w:sz w:val="22"/>
          </w:rPr>
          <w:t>-</w:t>
        </w:r>
        <w:r w:rsidR="00683CA7" w:rsidRPr="00731E53">
          <w:rPr>
            <w:rStyle w:val="a3"/>
            <w:sz w:val="22"/>
            <w:lang w:val="en-US"/>
          </w:rPr>
          <w:t>oncology</w:t>
        </w:r>
        <w:r w:rsidR="00683CA7" w:rsidRPr="00731E53">
          <w:rPr>
            <w:rStyle w:val="a3"/>
            <w:sz w:val="22"/>
          </w:rPr>
          <w:t>.</w:t>
        </w:r>
        <w:proofErr w:type="spellStart"/>
        <w:r w:rsidR="00683CA7" w:rsidRPr="00731E53">
          <w:rPr>
            <w:rStyle w:val="a3"/>
            <w:sz w:val="22"/>
            <w:lang w:val="en-US"/>
          </w:rPr>
          <w:t>ru</w:t>
        </w:r>
        <w:proofErr w:type="spellEnd"/>
      </w:hyperlink>
      <w:r w:rsidR="00683CA7" w:rsidRPr="00731E53">
        <w:rPr>
          <w:sz w:val="22"/>
        </w:rPr>
        <w:t>.</w:t>
      </w:r>
    </w:p>
    <w:p w:rsidR="006A3A7F" w:rsidRPr="00731E53" w:rsidRDefault="006A3A7F" w:rsidP="006A3A7F">
      <w:pPr>
        <w:spacing w:line="276" w:lineRule="auto"/>
        <w:jc w:val="both"/>
        <w:rPr>
          <w:sz w:val="22"/>
        </w:rPr>
      </w:pPr>
      <w:r w:rsidRPr="00731E53">
        <w:rPr>
          <w:sz w:val="22"/>
        </w:rPr>
        <w:t xml:space="preserve">Участие для врачей бесплатное. Основным  требованием для участников является обязательная </w:t>
      </w:r>
      <w:r w:rsidR="00731E53" w:rsidRPr="00731E53">
        <w:rPr>
          <w:sz w:val="22"/>
        </w:rPr>
        <w:t xml:space="preserve">предварительная </w:t>
      </w:r>
      <w:r w:rsidRPr="00731E53">
        <w:rPr>
          <w:sz w:val="22"/>
        </w:rPr>
        <w:t>регистрация на сайте</w:t>
      </w:r>
      <w:r w:rsidR="00731E53" w:rsidRPr="00731E53">
        <w:rPr>
          <w:sz w:val="22"/>
        </w:rPr>
        <w:t xml:space="preserve"> через заполнение электронной формы на данное мероприятие</w:t>
      </w:r>
      <w:r w:rsidRPr="00731E53">
        <w:rPr>
          <w:sz w:val="22"/>
        </w:rPr>
        <w:t xml:space="preserve">. </w:t>
      </w:r>
    </w:p>
    <w:p w:rsidR="00953B99" w:rsidRPr="00731E53" w:rsidRDefault="006A3A7F" w:rsidP="006D7092">
      <w:pPr>
        <w:spacing w:line="276" w:lineRule="auto"/>
        <w:ind w:firstLine="709"/>
        <w:jc w:val="both"/>
        <w:rPr>
          <w:sz w:val="22"/>
        </w:rPr>
      </w:pPr>
      <w:r w:rsidRPr="00731E53">
        <w:rPr>
          <w:sz w:val="22"/>
        </w:rPr>
        <w:t>Каждый участник сможет бесплатно получить тематический номер журнала «Практическая онкология» по теме конференции.</w:t>
      </w:r>
    </w:p>
    <w:p w:rsidR="006D7092" w:rsidRPr="00731E53" w:rsidRDefault="006D7092" w:rsidP="006D7092">
      <w:pPr>
        <w:spacing w:line="276" w:lineRule="auto"/>
        <w:ind w:firstLine="709"/>
        <w:jc w:val="both"/>
        <w:rPr>
          <w:sz w:val="22"/>
        </w:rPr>
      </w:pPr>
    </w:p>
    <w:p w:rsidR="006D7092" w:rsidRPr="00731E53" w:rsidRDefault="006D7092" w:rsidP="006D7092">
      <w:pPr>
        <w:jc w:val="both"/>
        <w:rPr>
          <w:sz w:val="22"/>
        </w:rPr>
      </w:pPr>
      <w:r w:rsidRPr="00731E53">
        <w:rPr>
          <w:sz w:val="22"/>
        </w:rPr>
        <w:t xml:space="preserve">По всем вопросам можно обращаться к Координатору по развитию СПБ КНПЦ </w:t>
      </w:r>
      <w:proofErr w:type="gramStart"/>
      <w:r w:rsidRPr="00731E53">
        <w:rPr>
          <w:sz w:val="22"/>
        </w:rPr>
        <w:t>СВ</w:t>
      </w:r>
      <w:proofErr w:type="gramEnd"/>
      <w:r w:rsidRPr="00731E53">
        <w:rPr>
          <w:sz w:val="22"/>
        </w:rPr>
        <w:t xml:space="preserve"> МП (о) Поздняковой Ксении Игоревне по телефону: +7 911 824 46 19                                                                                                          </w:t>
      </w:r>
    </w:p>
    <w:p w:rsidR="006D7092" w:rsidRPr="00731E53" w:rsidRDefault="006D7092" w:rsidP="006D7092">
      <w:pPr>
        <w:jc w:val="both"/>
        <w:rPr>
          <w:sz w:val="22"/>
        </w:rPr>
      </w:pPr>
    </w:p>
    <w:p w:rsidR="006D7092" w:rsidRPr="00731E53" w:rsidRDefault="006D7092" w:rsidP="006D7092">
      <w:pPr>
        <w:jc w:val="both"/>
        <w:rPr>
          <w:sz w:val="22"/>
        </w:rPr>
      </w:pPr>
      <w:r w:rsidRPr="00731E53">
        <w:rPr>
          <w:sz w:val="22"/>
        </w:rPr>
        <w:t xml:space="preserve"> С уважением,</w:t>
      </w:r>
    </w:p>
    <w:p w:rsidR="006D7092" w:rsidRPr="00731E53" w:rsidRDefault="006D7092" w:rsidP="006D7092">
      <w:pPr>
        <w:jc w:val="both"/>
        <w:rPr>
          <w:sz w:val="22"/>
        </w:rPr>
      </w:pPr>
      <w:r w:rsidRPr="00731E53">
        <w:rPr>
          <w:sz w:val="22"/>
        </w:rPr>
        <w:t xml:space="preserve"> Оргкомитет АНО «Отечественная школа онкологов» </w:t>
      </w:r>
    </w:p>
    <w:p w:rsidR="00EA33CD" w:rsidRPr="00731E53" w:rsidRDefault="00EA33CD">
      <w:pPr>
        <w:jc w:val="both"/>
        <w:rPr>
          <w:sz w:val="22"/>
        </w:rPr>
      </w:pPr>
    </w:p>
    <w:sectPr w:rsidR="00EA33CD" w:rsidRPr="00731E53" w:rsidSect="00246641">
      <w:pgSz w:w="11906" w:h="16838"/>
      <w:pgMar w:top="1134" w:right="851" w:bottom="36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92"/>
    <w:rsid w:val="001D25D8"/>
    <w:rsid w:val="00315D0F"/>
    <w:rsid w:val="0036721B"/>
    <w:rsid w:val="00683CA7"/>
    <w:rsid w:val="006A3A7F"/>
    <w:rsid w:val="006D7092"/>
    <w:rsid w:val="00731E53"/>
    <w:rsid w:val="0086618C"/>
    <w:rsid w:val="0087506C"/>
    <w:rsid w:val="00953B99"/>
    <w:rsid w:val="0097745E"/>
    <w:rsid w:val="00B400E3"/>
    <w:rsid w:val="00BD6413"/>
    <w:rsid w:val="00D972C0"/>
    <w:rsid w:val="00E03D1E"/>
    <w:rsid w:val="00EA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9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D7092"/>
    <w:rPr>
      <w:color w:val="0000FF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83CA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683CA7"/>
    <w:rPr>
      <w:rFonts w:ascii="Consolas" w:hAnsi="Consolas"/>
      <w:sz w:val="21"/>
      <w:szCs w:val="21"/>
    </w:rPr>
  </w:style>
  <w:style w:type="paragraph" w:styleId="a6">
    <w:name w:val="Body Text"/>
    <w:basedOn w:val="a"/>
    <w:link w:val="a7"/>
    <w:rsid w:val="00683CA7"/>
    <w:rPr>
      <w:sz w:val="22"/>
      <w:szCs w:val="20"/>
    </w:rPr>
  </w:style>
  <w:style w:type="character" w:customStyle="1" w:styleId="a7">
    <w:name w:val="Основной текст Знак"/>
    <w:basedOn w:val="a0"/>
    <w:link w:val="a6"/>
    <w:rsid w:val="00683CA7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9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D7092"/>
    <w:rPr>
      <w:color w:val="0000FF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83CA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683CA7"/>
    <w:rPr>
      <w:rFonts w:ascii="Consolas" w:hAnsi="Consolas"/>
      <w:sz w:val="21"/>
      <w:szCs w:val="21"/>
    </w:rPr>
  </w:style>
  <w:style w:type="paragraph" w:styleId="a6">
    <w:name w:val="Body Text"/>
    <w:basedOn w:val="a"/>
    <w:link w:val="a7"/>
    <w:rsid w:val="00683CA7"/>
    <w:rPr>
      <w:sz w:val="22"/>
      <w:szCs w:val="20"/>
    </w:rPr>
  </w:style>
  <w:style w:type="character" w:customStyle="1" w:styleId="a7">
    <w:name w:val="Основной текст Знак"/>
    <w:basedOn w:val="a0"/>
    <w:link w:val="a6"/>
    <w:rsid w:val="00683CA7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ctical-oncolog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Пеховский</dc:creator>
  <cp:lastModifiedBy>Ксения Игоревна Позднякова</cp:lastModifiedBy>
  <cp:revision>3</cp:revision>
  <dcterms:created xsi:type="dcterms:W3CDTF">2020-02-18T11:34:00Z</dcterms:created>
  <dcterms:modified xsi:type="dcterms:W3CDTF">2020-02-21T06:50:00Z</dcterms:modified>
</cp:coreProperties>
</file>