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36" w:rsidRDefault="00463FCA" w:rsidP="00C23636">
      <w:r>
        <w:rPr>
          <w:noProof/>
          <w:lang w:eastAsia="ru-RU"/>
        </w:rPr>
        <w:drawing>
          <wp:inline distT="0" distB="0" distL="0" distR="0">
            <wp:extent cx="5934075" cy="1371600"/>
            <wp:effectExtent l="0" t="0" r="9525" b="0"/>
            <wp:docPr id="1" name="Рисунок 1" descr="rassilka_ Onkologi_roag_6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silka_ Onkologi_roag_650x1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636" w:rsidRPr="008807B4" w:rsidRDefault="00C23636" w:rsidP="00C23636">
      <w:pPr>
        <w:jc w:val="center"/>
        <w:rPr>
          <w:rFonts w:ascii="Times New Roman" w:hAnsi="Times New Roman"/>
          <w:b/>
          <w:sz w:val="24"/>
          <w:szCs w:val="24"/>
        </w:rPr>
      </w:pPr>
      <w:r w:rsidRPr="008807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807B4">
        <w:rPr>
          <w:rFonts w:ascii="Times New Roman" w:hAnsi="Times New Roman"/>
          <w:b/>
          <w:sz w:val="24"/>
          <w:szCs w:val="24"/>
        </w:rPr>
        <w:t xml:space="preserve"> Национальный научно-образовательный Конгресс «Онкологические проблемы от менархе до постменопаузы»</w:t>
      </w:r>
    </w:p>
    <w:p w:rsidR="00C23636" w:rsidRPr="008807B4" w:rsidRDefault="00C23636" w:rsidP="00FF3F62">
      <w:pPr>
        <w:jc w:val="both"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sz w:val="24"/>
          <w:szCs w:val="24"/>
        </w:rPr>
        <w:t>13-15 февраля 2017 года в Москве состоится I Национальный научно-образовательный Конгресс «Онкологические проблемы от менархе до постменопаузы»</w:t>
      </w:r>
      <w:r w:rsidR="00A05D3D" w:rsidRPr="008807B4">
        <w:rPr>
          <w:rFonts w:ascii="Times New Roman" w:hAnsi="Times New Roman"/>
          <w:sz w:val="24"/>
          <w:szCs w:val="24"/>
        </w:rPr>
        <w:t xml:space="preserve">. Он </w:t>
      </w:r>
      <w:r w:rsidRPr="008807B4">
        <w:rPr>
          <w:rFonts w:ascii="Times New Roman" w:hAnsi="Times New Roman"/>
          <w:sz w:val="24"/>
          <w:szCs w:val="24"/>
        </w:rPr>
        <w:t>объед</w:t>
      </w:r>
      <w:r w:rsidR="00463FCA">
        <w:rPr>
          <w:rFonts w:ascii="Times New Roman" w:hAnsi="Times New Roman"/>
          <w:sz w:val="24"/>
          <w:szCs w:val="24"/>
        </w:rPr>
        <w:t xml:space="preserve">инит </w:t>
      </w:r>
      <w:r w:rsidRPr="008807B4">
        <w:rPr>
          <w:rFonts w:ascii="Times New Roman" w:hAnsi="Times New Roman"/>
          <w:sz w:val="24"/>
          <w:szCs w:val="24"/>
        </w:rPr>
        <w:t>гинекологов, онкогинеколов</w:t>
      </w:r>
      <w:r w:rsidR="008807B4">
        <w:rPr>
          <w:rFonts w:ascii="Times New Roman" w:hAnsi="Times New Roman"/>
          <w:sz w:val="24"/>
          <w:szCs w:val="24"/>
        </w:rPr>
        <w:t>, мам</w:t>
      </w:r>
      <w:r w:rsidR="00755E30">
        <w:rPr>
          <w:rFonts w:ascii="Times New Roman" w:hAnsi="Times New Roman"/>
          <w:sz w:val="24"/>
          <w:szCs w:val="24"/>
        </w:rPr>
        <w:t>м</w:t>
      </w:r>
      <w:r w:rsidR="008807B4">
        <w:rPr>
          <w:rFonts w:ascii="Times New Roman" w:hAnsi="Times New Roman"/>
          <w:sz w:val="24"/>
          <w:szCs w:val="24"/>
        </w:rPr>
        <w:t>ологов</w:t>
      </w:r>
      <w:r w:rsidR="00836845">
        <w:rPr>
          <w:rFonts w:ascii="Times New Roman" w:hAnsi="Times New Roman"/>
          <w:sz w:val="24"/>
          <w:szCs w:val="24"/>
        </w:rPr>
        <w:t>, онкомаммологов</w:t>
      </w:r>
      <w:r w:rsidRPr="008807B4">
        <w:rPr>
          <w:rFonts w:ascii="Times New Roman" w:hAnsi="Times New Roman"/>
          <w:sz w:val="24"/>
          <w:szCs w:val="24"/>
        </w:rPr>
        <w:t xml:space="preserve"> и других </w:t>
      </w:r>
      <w:r w:rsidR="00BA63B5" w:rsidRPr="008807B4">
        <w:rPr>
          <w:rFonts w:ascii="Times New Roman" w:hAnsi="Times New Roman"/>
          <w:sz w:val="24"/>
          <w:szCs w:val="24"/>
          <w:shd w:val="clear" w:color="auto" w:fill="FFFFFF"/>
        </w:rPr>
        <w:t xml:space="preserve">заинтересованных специалистов </w:t>
      </w:r>
      <w:r w:rsidRPr="008807B4">
        <w:rPr>
          <w:rFonts w:ascii="Times New Roman" w:hAnsi="Times New Roman"/>
          <w:sz w:val="24"/>
          <w:szCs w:val="24"/>
        </w:rPr>
        <w:t>в изучении</w:t>
      </w:r>
      <w:r w:rsidR="008807B4">
        <w:rPr>
          <w:rFonts w:ascii="Times New Roman" w:hAnsi="Times New Roman"/>
          <w:sz w:val="24"/>
          <w:szCs w:val="24"/>
        </w:rPr>
        <w:t xml:space="preserve"> онкологических заболеваний у женщин</w:t>
      </w:r>
      <w:r w:rsidRPr="008807B4">
        <w:rPr>
          <w:rFonts w:ascii="Times New Roman" w:hAnsi="Times New Roman"/>
          <w:sz w:val="24"/>
          <w:szCs w:val="24"/>
        </w:rPr>
        <w:t xml:space="preserve"> и борьбе с </w:t>
      </w:r>
      <w:r w:rsidR="008807B4">
        <w:rPr>
          <w:rFonts w:ascii="Times New Roman" w:hAnsi="Times New Roman"/>
          <w:sz w:val="24"/>
          <w:szCs w:val="24"/>
        </w:rPr>
        <w:t>ними</w:t>
      </w:r>
      <w:r w:rsidRPr="008807B4">
        <w:rPr>
          <w:rFonts w:ascii="Times New Roman" w:hAnsi="Times New Roman"/>
          <w:sz w:val="24"/>
          <w:szCs w:val="24"/>
        </w:rPr>
        <w:t xml:space="preserve">. </w:t>
      </w:r>
    </w:p>
    <w:p w:rsidR="002907FF" w:rsidRPr="008807B4" w:rsidRDefault="002907FF" w:rsidP="00FF3F62">
      <w:pPr>
        <w:jc w:val="both"/>
        <w:rPr>
          <w:rFonts w:ascii="Times New Roman" w:hAnsi="Times New Roman"/>
          <w:sz w:val="24"/>
          <w:szCs w:val="24"/>
        </w:rPr>
      </w:pPr>
      <w:r w:rsidRPr="002907FF">
        <w:rPr>
          <w:rFonts w:ascii="Times New Roman" w:hAnsi="Times New Roman"/>
          <w:sz w:val="24"/>
          <w:szCs w:val="24"/>
        </w:rPr>
        <w:t xml:space="preserve">Проблема злокачественных опухолей репродуктивных органов за последние два десятилетия приобрела особую значимость не только вследствие интенсивного роста заболеваемости, но и в большей мере в силу увеличения смертности, особенно одногодичной. Ситуация усугубляется еще и тем, что отмечена четкая тенденция омоложения заболеваемости, и это, в свою очередь, увеличивает долю репродуктивных потерь. Говоря о репродуктивных потерях в онкологии, надо признать, что они отражают не только смертность, но и складываются из числа пациенток, которым проведены радикальные калечащие варианты лечения. Следует также признать, что в современной онкологии проблема беременности и рака с каждым годом усиливает свою актуальность, и частота подобного сочетания достигает 4-5%. Онкогинекология является важным направлением современной онкологии, гинекологии и маммологии. В системе отечественного здравоохранения существует существенная разобщенность (или дистанцированность) гинекологии, онкогинекологии и маммологии. Анализ показывает, что более 70% больных с запущенными (III–IV стадии) вариантами рака репродуктивных органов ранее (в течение предыдущих 6 месяцев) обращались к врачам различных специальностей (в том числе и к акушерам-гинекологам). При внимательном изучении последовательности событий в клиническом течении рака, чаще всего приходится констатировать, что фатальный исход заболевания, чуть ли не в каждом конкретном случае, можно было бы предотвратить. </w:t>
      </w:r>
    </w:p>
    <w:p w:rsidR="00C23636" w:rsidRPr="008807B4" w:rsidRDefault="00C23636" w:rsidP="00FF3F62">
      <w:pPr>
        <w:jc w:val="both"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sz w:val="24"/>
          <w:szCs w:val="24"/>
        </w:rPr>
        <w:t>Следующая, весьма важная часть проблем рака репродуктивных органов - маммология. Учитывая интенсивный рост рака молочной железы и широкую распространенность фиброзно-кистозной болезни, возникает крайняя необходимость интегрировать в сферу задач акушерско-гинекологической помощи проблемы профилактики, ранней диагностики и лечения целого ряда доброкачественных патологических процессов, являющиеся фоном развития рака молочной железы. Являясь органом репродуктивной системы, молочная железа подчинена системному гомеостазу женской нейроэндокринной системы, что требует учета своеобразия её функционирования в различные жизненные периоды. Понимание этих вопросов всецело лежит в русле акушерства и гинекологии, гинекологической эндокринологии.</w:t>
      </w:r>
    </w:p>
    <w:p w:rsidR="002907FF" w:rsidRDefault="00C23636" w:rsidP="00FF3F62">
      <w:pPr>
        <w:jc w:val="both"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sz w:val="24"/>
          <w:szCs w:val="24"/>
        </w:rPr>
        <w:t xml:space="preserve">Таким образом, проблемы </w:t>
      </w:r>
      <w:r w:rsidR="003B2F5C">
        <w:rPr>
          <w:rFonts w:ascii="Times New Roman" w:hAnsi="Times New Roman"/>
          <w:sz w:val="24"/>
          <w:szCs w:val="24"/>
        </w:rPr>
        <w:t xml:space="preserve">женского здоровья </w:t>
      </w:r>
      <w:r w:rsidRPr="008807B4">
        <w:rPr>
          <w:rFonts w:ascii="Times New Roman" w:hAnsi="Times New Roman"/>
          <w:sz w:val="24"/>
          <w:szCs w:val="24"/>
        </w:rPr>
        <w:t xml:space="preserve">крайне актуальны в рамках задач национального здравоохранения. </w:t>
      </w:r>
      <w:r w:rsidR="00A05D3D" w:rsidRPr="008807B4">
        <w:rPr>
          <w:rFonts w:ascii="Times New Roman" w:hAnsi="Times New Roman"/>
          <w:sz w:val="24"/>
          <w:szCs w:val="24"/>
        </w:rPr>
        <w:t xml:space="preserve">Для их </w:t>
      </w:r>
      <w:r w:rsidR="00DC2F79">
        <w:rPr>
          <w:rFonts w:ascii="Times New Roman" w:hAnsi="Times New Roman"/>
          <w:sz w:val="24"/>
          <w:szCs w:val="24"/>
        </w:rPr>
        <w:t>решения необходима работа</w:t>
      </w:r>
      <w:r w:rsidR="00FF3F62">
        <w:rPr>
          <w:rFonts w:ascii="Times New Roman" w:hAnsi="Times New Roman"/>
          <w:sz w:val="24"/>
          <w:szCs w:val="24"/>
        </w:rPr>
        <w:t xml:space="preserve"> </w:t>
      </w:r>
      <w:r w:rsidR="00DC2F79">
        <w:rPr>
          <w:rFonts w:ascii="Times New Roman" w:hAnsi="Times New Roman"/>
          <w:sz w:val="24"/>
          <w:szCs w:val="24"/>
        </w:rPr>
        <w:t>высокообразованных</w:t>
      </w:r>
      <w:r w:rsidR="00FF3F62">
        <w:rPr>
          <w:rFonts w:ascii="Times New Roman" w:hAnsi="Times New Roman"/>
          <w:sz w:val="24"/>
          <w:szCs w:val="24"/>
        </w:rPr>
        <w:t xml:space="preserve"> </w:t>
      </w:r>
      <w:r w:rsidR="00DC2F79">
        <w:rPr>
          <w:rFonts w:ascii="Times New Roman" w:hAnsi="Times New Roman"/>
          <w:sz w:val="24"/>
          <w:szCs w:val="24"/>
        </w:rPr>
        <w:t>профессионалов по всей стране</w:t>
      </w:r>
      <w:r w:rsidRPr="008807B4">
        <w:rPr>
          <w:rFonts w:ascii="Times New Roman" w:hAnsi="Times New Roman"/>
          <w:sz w:val="24"/>
          <w:szCs w:val="24"/>
        </w:rPr>
        <w:t xml:space="preserve">. </w:t>
      </w:r>
      <w:r w:rsidR="002907FF" w:rsidRPr="002907FF">
        <w:rPr>
          <w:rFonts w:ascii="Times New Roman" w:hAnsi="Times New Roman"/>
          <w:sz w:val="24"/>
          <w:szCs w:val="24"/>
        </w:rPr>
        <w:t xml:space="preserve">До сегодняшнего дня не было создано единой площадки </w:t>
      </w:r>
      <w:r w:rsidR="002907FF" w:rsidRPr="002907FF">
        <w:rPr>
          <w:rFonts w:ascii="Times New Roman" w:hAnsi="Times New Roman"/>
          <w:sz w:val="24"/>
          <w:szCs w:val="24"/>
        </w:rPr>
        <w:lastRenderedPageBreak/>
        <w:t xml:space="preserve">для взаимодействия врачей сразу нескольких профессий по вопросам женской онкологии. </w:t>
      </w:r>
      <w:r w:rsidR="002907FF" w:rsidRPr="002907FF">
        <w:rPr>
          <w:rFonts w:ascii="Times New Roman" w:hAnsi="Times New Roman"/>
          <w:b/>
          <w:sz w:val="24"/>
          <w:szCs w:val="24"/>
        </w:rPr>
        <w:t>I Национальный научно-образовательный конгресс призван рассказать о разных аспектах онкогинекологии и стать общей площадкой для дискуссии онкологов, гинекологов и маммологов.</w:t>
      </w:r>
    </w:p>
    <w:p w:rsidR="00F12FF0" w:rsidRDefault="002907FF" w:rsidP="00FF3F62">
      <w:pPr>
        <w:jc w:val="both"/>
        <w:rPr>
          <w:rFonts w:ascii="Times New Roman" w:hAnsi="Times New Roman"/>
          <w:sz w:val="24"/>
          <w:szCs w:val="24"/>
        </w:rPr>
      </w:pPr>
      <w:r w:rsidRPr="002907FF">
        <w:rPr>
          <w:rFonts w:ascii="Times New Roman" w:hAnsi="Times New Roman"/>
          <w:sz w:val="24"/>
          <w:szCs w:val="24"/>
        </w:rPr>
        <w:t>На мероприятии будут рассматриваться разн</w:t>
      </w:r>
      <w:r>
        <w:rPr>
          <w:rFonts w:ascii="Times New Roman" w:hAnsi="Times New Roman"/>
          <w:sz w:val="24"/>
          <w:szCs w:val="24"/>
        </w:rPr>
        <w:t>ые, в том числе противоположные</w:t>
      </w:r>
      <w:r w:rsidRPr="002907FF">
        <w:rPr>
          <w:rFonts w:ascii="Times New Roman" w:hAnsi="Times New Roman"/>
          <w:sz w:val="24"/>
          <w:szCs w:val="24"/>
        </w:rPr>
        <w:t xml:space="preserve"> мнения по самым актуальным вопросам взаимодействия врачей. </w:t>
      </w:r>
      <w:r w:rsidR="004572D4" w:rsidRPr="004572D4">
        <w:rPr>
          <w:rFonts w:ascii="Times New Roman" w:hAnsi="Times New Roman"/>
          <w:sz w:val="24"/>
          <w:szCs w:val="24"/>
        </w:rPr>
        <w:t>Среди участников Конгресса будут представители 4-5 различных школ, что позволит подойти к проблеме всесторонне.</w:t>
      </w:r>
      <w:r w:rsidR="00836845">
        <w:rPr>
          <w:rFonts w:ascii="Times New Roman" w:hAnsi="Times New Roman"/>
          <w:sz w:val="24"/>
          <w:szCs w:val="24"/>
        </w:rPr>
        <w:t xml:space="preserve"> </w:t>
      </w:r>
      <w:r w:rsidRPr="002907FF">
        <w:rPr>
          <w:rFonts w:ascii="Times New Roman" w:hAnsi="Times New Roman"/>
          <w:sz w:val="24"/>
          <w:szCs w:val="24"/>
        </w:rPr>
        <w:t xml:space="preserve">В ходе обсуждения будут вырабатываться единые подходы к лечению онкологии у женщин, которые </w:t>
      </w:r>
      <w:r w:rsidR="00E26F9B">
        <w:rPr>
          <w:rFonts w:ascii="Times New Roman" w:hAnsi="Times New Roman"/>
          <w:sz w:val="24"/>
          <w:szCs w:val="24"/>
        </w:rPr>
        <w:t>найду</w:t>
      </w:r>
      <w:r>
        <w:rPr>
          <w:rFonts w:ascii="Times New Roman" w:hAnsi="Times New Roman"/>
          <w:sz w:val="24"/>
          <w:szCs w:val="24"/>
        </w:rPr>
        <w:t>т отражение</w:t>
      </w:r>
      <w:r w:rsidRPr="002907FF">
        <w:rPr>
          <w:rFonts w:ascii="Times New Roman" w:hAnsi="Times New Roman"/>
          <w:sz w:val="24"/>
          <w:szCs w:val="24"/>
        </w:rPr>
        <w:t xml:space="preserve"> в клинических рекомендациях по итогам Конгресса. </w:t>
      </w:r>
    </w:p>
    <w:p w:rsidR="008807B4" w:rsidRPr="00F12FF0" w:rsidRDefault="00E26F9B" w:rsidP="00FF3F62">
      <w:pPr>
        <w:jc w:val="both"/>
        <w:rPr>
          <w:rFonts w:ascii="Times New Roman" w:hAnsi="Times New Roman"/>
          <w:b/>
          <w:sz w:val="24"/>
          <w:szCs w:val="24"/>
        </w:rPr>
      </w:pPr>
      <w:r w:rsidRPr="00F12FF0">
        <w:rPr>
          <w:rFonts w:ascii="Times New Roman" w:hAnsi="Times New Roman"/>
          <w:b/>
          <w:sz w:val="24"/>
          <w:szCs w:val="24"/>
        </w:rPr>
        <w:t>У всех участниц Конгресса будет</w:t>
      </w:r>
      <w:r w:rsidR="002907FF" w:rsidRPr="00F12FF0">
        <w:rPr>
          <w:rFonts w:ascii="Times New Roman" w:hAnsi="Times New Roman"/>
          <w:b/>
          <w:sz w:val="24"/>
          <w:szCs w:val="24"/>
        </w:rPr>
        <w:t xml:space="preserve"> возможность </w:t>
      </w:r>
      <w:r w:rsidR="00836845" w:rsidRPr="00F12FF0">
        <w:rPr>
          <w:rFonts w:ascii="Times New Roman" w:hAnsi="Times New Roman"/>
          <w:b/>
          <w:sz w:val="24"/>
          <w:szCs w:val="24"/>
        </w:rPr>
        <w:t xml:space="preserve">пройти </w:t>
      </w:r>
      <w:r w:rsidR="00F12FF0" w:rsidRPr="00F12FF0">
        <w:rPr>
          <w:rFonts w:ascii="Times New Roman" w:hAnsi="Times New Roman"/>
          <w:b/>
          <w:sz w:val="24"/>
          <w:szCs w:val="24"/>
        </w:rPr>
        <w:t xml:space="preserve">профилактическое </w:t>
      </w:r>
      <w:r w:rsidR="00836845" w:rsidRPr="00F12FF0">
        <w:rPr>
          <w:rFonts w:ascii="Times New Roman" w:hAnsi="Times New Roman"/>
          <w:b/>
          <w:sz w:val="24"/>
          <w:szCs w:val="24"/>
        </w:rPr>
        <w:t>обследование</w:t>
      </w:r>
      <w:r w:rsidR="002907FF" w:rsidRPr="00F12FF0">
        <w:rPr>
          <w:rFonts w:ascii="Times New Roman" w:hAnsi="Times New Roman"/>
          <w:b/>
          <w:sz w:val="24"/>
          <w:szCs w:val="24"/>
        </w:rPr>
        <w:t xml:space="preserve"> </w:t>
      </w:r>
      <w:r w:rsidR="00F12FF0" w:rsidRPr="00F12FF0">
        <w:rPr>
          <w:rFonts w:ascii="Times New Roman" w:hAnsi="Times New Roman"/>
          <w:b/>
          <w:sz w:val="24"/>
          <w:szCs w:val="24"/>
        </w:rPr>
        <w:t>(УЗИ, цитология шейки матки, маммография)</w:t>
      </w:r>
      <w:r w:rsidR="002907FF" w:rsidRPr="00F12FF0">
        <w:rPr>
          <w:rFonts w:ascii="Times New Roman" w:hAnsi="Times New Roman"/>
          <w:b/>
          <w:sz w:val="24"/>
          <w:szCs w:val="24"/>
        </w:rPr>
        <w:t>.</w:t>
      </w:r>
    </w:p>
    <w:p w:rsidR="00E26F9B" w:rsidRPr="008807B4" w:rsidRDefault="00E26F9B" w:rsidP="00C23636">
      <w:pPr>
        <w:rPr>
          <w:rFonts w:ascii="Times New Roman" w:hAnsi="Times New Roman"/>
          <w:sz w:val="24"/>
          <w:szCs w:val="24"/>
        </w:rPr>
      </w:pPr>
    </w:p>
    <w:p w:rsidR="00BA63B5" w:rsidRPr="008807B4" w:rsidRDefault="00BA63B5" w:rsidP="00C23636">
      <w:pPr>
        <w:contextualSpacing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b/>
          <w:sz w:val="24"/>
          <w:szCs w:val="24"/>
        </w:rPr>
        <w:t>Подробная информация о Конгрессе:</w:t>
      </w:r>
      <w:r w:rsidR="00463FCA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Pr="008807B4">
          <w:rPr>
            <w:rStyle w:val="a3"/>
            <w:rFonts w:ascii="Times New Roman" w:hAnsi="Times New Roman"/>
            <w:sz w:val="24"/>
            <w:szCs w:val="24"/>
          </w:rPr>
          <w:t>www.onco-gyn.ru</w:t>
        </w:r>
      </w:hyperlink>
    </w:p>
    <w:p w:rsidR="00BA63B5" w:rsidRPr="008807B4" w:rsidRDefault="00BA63B5" w:rsidP="00BA63B5">
      <w:pPr>
        <w:contextualSpacing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b/>
          <w:sz w:val="24"/>
          <w:szCs w:val="24"/>
        </w:rPr>
        <w:t>Место проведения:</w:t>
      </w:r>
      <w:r w:rsidRPr="008807B4">
        <w:rPr>
          <w:rFonts w:ascii="Times New Roman" w:hAnsi="Times New Roman"/>
          <w:sz w:val="24"/>
          <w:szCs w:val="24"/>
        </w:rPr>
        <w:t xml:space="preserve"> г. Москва, </w:t>
      </w:r>
      <w:r w:rsidR="00B6256B" w:rsidRPr="00B6256B">
        <w:rPr>
          <w:rFonts w:ascii="Times New Roman" w:hAnsi="Times New Roman"/>
          <w:sz w:val="24"/>
          <w:szCs w:val="24"/>
        </w:rPr>
        <w:t>Radisson Slavyanskaya hotel, Площадь Европы д. 2</w:t>
      </w:r>
      <w:r w:rsidRPr="008807B4">
        <w:rPr>
          <w:rFonts w:ascii="Times New Roman" w:hAnsi="Times New Roman"/>
          <w:sz w:val="24"/>
          <w:szCs w:val="24"/>
        </w:rPr>
        <w:t>.</w:t>
      </w:r>
    </w:p>
    <w:p w:rsidR="008807B4" w:rsidRPr="008807B4" w:rsidRDefault="008807B4" w:rsidP="00BA63B5">
      <w:pPr>
        <w:contextualSpacing/>
        <w:rPr>
          <w:rFonts w:ascii="Times New Roman" w:hAnsi="Times New Roman"/>
          <w:b/>
          <w:sz w:val="24"/>
          <w:szCs w:val="24"/>
        </w:rPr>
      </w:pPr>
      <w:r w:rsidRPr="008807B4">
        <w:rPr>
          <w:rFonts w:ascii="Times New Roman" w:hAnsi="Times New Roman"/>
          <w:b/>
          <w:sz w:val="24"/>
          <w:szCs w:val="24"/>
        </w:rPr>
        <w:t>По вопросам участия в Конгрессе обращайтесь:</w:t>
      </w:r>
    </w:p>
    <w:p w:rsidR="008807B4" w:rsidRPr="008807B4" w:rsidRDefault="008807B4" w:rsidP="008807B4">
      <w:pPr>
        <w:contextualSpacing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sz w:val="24"/>
          <w:szCs w:val="24"/>
        </w:rPr>
        <w:t>Екатерина Белова</w:t>
      </w:r>
    </w:p>
    <w:p w:rsidR="008807B4" w:rsidRPr="008807B4" w:rsidRDefault="008807B4" w:rsidP="008807B4">
      <w:pPr>
        <w:contextualSpacing/>
        <w:rPr>
          <w:rFonts w:ascii="Times New Roman" w:hAnsi="Times New Roman"/>
          <w:sz w:val="24"/>
          <w:szCs w:val="24"/>
        </w:rPr>
      </w:pPr>
      <w:r w:rsidRPr="008807B4">
        <w:rPr>
          <w:rFonts w:ascii="Times New Roman" w:hAnsi="Times New Roman"/>
          <w:sz w:val="24"/>
          <w:szCs w:val="24"/>
        </w:rPr>
        <w:t>Тел.: +7 (495) 646 01 55 доб. 135</w:t>
      </w:r>
    </w:p>
    <w:p w:rsidR="008807B4" w:rsidRPr="00755E30" w:rsidRDefault="008807B4" w:rsidP="008807B4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755E30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6" w:history="1">
        <w:r w:rsidRPr="00755E30">
          <w:rPr>
            <w:rStyle w:val="a3"/>
            <w:rFonts w:ascii="Times New Roman" w:hAnsi="Times New Roman"/>
            <w:sz w:val="24"/>
            <w:szCs w:val="24"/>
            <w:lang w:val="en-US"/>
          </w:rPr>
          <w:t>onco-gyn@ctogroup.ru</w:t>
        </w:r>
      </w:hyperlink>
      <w:bookmarkStart w:id="0" w:name="_GoBack"/>
      <w:bookmarkEnd w:id="0"/>
    </w:p>
    <w:sectPr w:rsidR="008807B4" w:rsidRPr="00755E30" w:rsidSect="0076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36"/>
    <w:rsid w:val="002907FF"/>
    <w:rsid w:val="003B2F5C"/>
    <w:rsid w:val="004572D4"/>
    <w:rsid w:val="00463FCA"/>
    <w:rsid w:val="004D2E0E"/>
    <w:rsid w:val="00755E30"/>
    <w:rsid w:val="00764B7B"/>
    <w:rsid w:val="00836845"/>
    <w:rsid w:val="008807B4"/>
    <w:rsid w:val="00A05D3D"/>
    <w:rsid w:val="00B6256B"/>
    <w:rsid w:val="00BA63B5"/>
    <w:rsid w:val="00C23636"/>
    <w:rsid w:val="00DC2F79"/>
    <w:rsid w:val="00E26F9B"/>
    <w:rsid w:val="00EF0979"/>
    <w:rsid w:val="00F12FF0"/>
    <w:rsid w:val="00FF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0D6E8-6493-418A-8C74-B0E26D9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co-gyn@ctogroup.ru" TargetMode="External"/><Relationship Id="rId5" Type="http://schemas.openxmlformats.org/officeDocument/2006/relationships/hyperlink" Target="http://www.onco-gy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Links>
    <vt:vector size="12" baseType="variant">
      <vt:variant>
        <vt:i4>262247</vt:i4>
      </vt:variant>
      <vt:variant>
        <vt:i4>3</vt:i4>
      </vt:variant>
      <vt:variant>
        <vt:i4>0</vt:i4>
      </vt:variant>
      <vt:variant>
        <vt:i4>5</vt:i4>
      </vt:variant>
      <vt:variant>
        <vt:lpwstr>mailto:onco-gyn@ctogroup.ru</vt:lpwstr>
      </vt:variant>
      <vt:variant>
        <vt:lpwstr/>
      </vt:variant>
      <vt:variant>
        <vt:i4>2621482</vt:i4>
      </vt:variant>
      <vt:variant>
        <vt:i4>0</vt:i4>
      </vt:variant>
      <vt:variant>
        <vt:i4>0</vt:i4>
      </vt:variant>
      <vt:variant>
        <vt:i4>5</vt:i4>
      </vt:variant>
      <vt:variant>
        <vt:lpwstr>http://www.onco-gyn.ru/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Anaseva</dc:creator>
  <cp:keywords/>
  <cp:lastModifiedBy>Temp User 1</cp:lastModifiedBy>
  <cp:revision>3</cp:revision>
  <dcterms:created xsi:type="dcterms:W3CDTF">2016-12-07T11:18:00Z</dcterms:created>
  <dcterms:modified xsi:type="dcterms:W3CDTF">2017-01-10T10:57:00Z</dcterms:modified>
</cp:coreProperties>
</file>