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1CD" w:rsidRPr="00BD1B6E" w:rsidRDefault="00EB61CD" w:rsidP="00EC1CD8">
      <w:pPr>
        <w:rPr>
          <w:rFonts w:ascii="Tahoma" w:hAnsi="Tahoma" w:cs="Tahoma"/>
          <w:b/>
          <w:color w:val="FF0000"/>
          <w:sz w:val="28"/>
          <w:szCs w:val="28"/>
        </w:rPr>
      </w:pPr>
      <w:r w:rsidRPr="00BD1B6E">
        <w:rPr>
          <w:rFonts w:ascii="Tahoma" w:hAnsi="Tahoma" w:cs="Tahoma"/>
          <w:b/>
          <w:color w:val="FF0000"/>
          <w:sz w:val="28"/>
          <w:szCs w:val="28"/>
        </w:rPr>
        <w:t xml:space="preserve">Организаторы конгресса: </w:t>
      </w:r>
    </w:p>
    <w:p w:rsidR="00EB61CD" w:rsidRPr="00BD1B6E" w:rsidRDefault="00EB61CD" w:rsidP="00EC1CD8">
      <w:pPr>
        <w:rPr>
          <w:rFonts w:ascii="Tahoma" w:hAnsi="Tahoma" w:cs="Tahoma"/>
          <w:sz w:val="28"/>
          <w:szCs w:val="28"/>
        </w:rPr>
      </w:pPr>
      <w:r w:rsidRPr="00BD1B6E">
        <w:rPr>
          <w:rFonts w:ascii="Tahoma" w:hAnsi="Tahoma" w:cs="Tahoma"/>
          <w:sz w:val="28"/>
          <w:szCs w:val="28"/>
        </w:rPr>
        <w:t>Министерство здравоохранения Республики Татарстан;</w:t>
      </w:r>
    </w:p>
    <w:p w:rsidR="000E0C0E" w:rsidRDefault="000E0C0E" w:rsidP="00EC1CD8">
      <w:pPr>
        <w:rPr>
          <w:rFonts w:ascii="Tahoma" w:hAnsi="Tahoma" w:cs="Tahoma"/>
          <w:sz w:val="28"/>
          <w:szCs w:val="28"/>
        </w:rPr>
      </w:pPr>
      <w:r w:rsidRPr="000E0C0E">
        <w:rPr>
          <w:rStyle w:val="a8"/>
          <w:rFonts w:ascii="Tahoma" w:hAnsi="Tahoma" w:cs="Tahoma"/>
          <w:b w:val="0"/>
          <w:color w:val="000000"/>
          <w:sz w:val="28"/>
          <w:szCs w:val="28"/>
          <w:shd w:val="clear" w:color="auto" w:fill="FFFFFF"/>
        </w:rPr>
        <w:t>ФГБОУ ВО</w:t>
      </w:r>
      <w:r w:rsidRPr="000E0C0E">
        <w:rPr>
          <w:rFonts w:ascii="Tahoma" w:hAnsi="Tahoma" w:cs="Tahoma"/>
          <w:b/>
          <w:color w:val="000000"/>
          <w:sz w:val="28"/>
          <w:szCs w:val="28"/>
          <w:shd w:val="clear" w:color="auto" w:fill="FFFFFF"/>
        </w:rPr>
        <w:t> </w:t>
      </w:r>
      <w:r>
        <w:rPr>
          <w:rFonts w:ascii="Tahoma" w:hAnsi="Tahoma" w:cs="Tahoma"/>
          <w:color w:val="000000"/>
          <w:sz w:val="28"/>
          <w:szCs w:val="28"/>
          <w:shd w:val="clear" w:color="auto" w:fill="FFFFFF"/>
        </w:rPr>
        <w:t>Казанский государственный медицинский университет Минздрава России</w:t>
      </w:r>
      <w:r w:rsidR="00EB61CD" w:rsidRPr="00BD1B6E">
        <w:rPr>
          <w:rFonts w:ascii="Tahoma" w:hAnsi="Tahoma" w:cs="Tahoma"/>
          <w:sz w:val="28"/>
          <w:szCs w:val="28"/>
        </w:rPr>
        <w:t xml:space="preserve"> </w:t>
      </w:r>
    </w:p>
    <w:p w:rsidR="00EB61CD" w:rsidRPr="000E0C0E" w:rsidRDefault="000E0C0E" w:rsidP="00EC1CD8">
      <w:pPr>
        <w:rPr>
          <w:rFonts w:ascii="Tahoma" w:hAnsi="Tahoma" w:cs="Tahoma"/>
          <w:sz w:val="28"/>
          <w:szCs w:val="28"/>
        </w:rPr>
      </w:pPr>
      <w:r w:rsidRPr="000E0C0E">
        <w:rPr>
          <w:rFonts w:ascii="Tahoma" w:hAnsi="Tahoma" w:cs="Tahoma"/>
          <w:color w:val="000000"/>
          <w:sz w:val="28"/>
          <w:szCs w:val="28"/>
        </w:rPr>
        <w:t>КГМА - филиал</w:t>
      </w:r>
      <w:bookmarkStart w:id="0" w:name="_GoBack"/>
      <w:bookmarkEnd w:id="0"/>
      <w:r w:rsidRPr="000E0C0E">
        <w:rPr>
          <w:rFonts w:ascii="Tahoma" w:hAnsi="Tahoma" w:cs="Tahoma"/>
          <w:color w:val="000000"/>
          <w:sz w:val="28"/>
          <w:szCs w:val="28"/>
        </w:rPr>
        <w:t xml:space="preserve"> ФГБОУ ДПО РМАНПО Минздрава России</w:t>
      </w:r>
      <w:r w:rsidR="00EB61CD" w:rsidRPr="000E0C0E">
        <w:rPr>
          <w:rFonts w:ascii="Tahoma" w:hAnsi="Tahoma" w:cs="Tahoma"/>
          <w:sz w:val="28"/>
          <w:szCs w:val="28"/>
        </w:rPr>
        <w:t>;</w:t>
      </w:r>
    </w:p>
    <w:p w:rsidR="00EB61CD" w:rsidRPr="00BD1B6E" w:rsidRDefault="00EB61CD" w:rsidP="00EC1CD8">
      <w:pPr>
        <w:rPr>
          <w:rFonts w:ascii="Tahoma" w:hAnsi="Tahoma" w:cs="Tahoma"/>
          <w:sz w:val="28"/>
          <w:szCs w:val="28"/>
        </w:rPr>
      </w:pPr>
      <w:r w:rsidRPr="00BD1B6E">
        <w:rPr>
          <w:rFonts w:ascii="Tahoma" w:hAnsi="Tahoma" w:cs="Tahoma"/>
          <w:sz w:val="28"/>
          <w:szCs w:val="28"/>
        </w:rPr>
        <w:t>ГАУЗ Детская республиканская клиническая больница Минздрава Татарстана;</w:t>
      </w:r>
    </w:p>
    <w:p w:rsidR="00EB61CD" w:rsidRPr="00BD1B6E" w:rsidRDefault="00EB61CD" w:rsidP="00EC1CD8">
      <w:pPr>
        <w:rPr>
          <w:rFonts w:ascii="Tahoma" w:hAnsi="Tahoma" w:cs="Tahoma"/>
          <w:sz w:val="28"/>
          <w:szCs w:val="28"/>
        </w:rPr>
      </w:pPr>
      <w:r w:rsidRPr="00BD1B6E">
        <w:rPr>
          <w:rFonts w:ascii="Tahoma" w:hAnsi="Tahoma" w:cs="Tahoma"/>
          <w:sz w:val="28"/>
          <w:szCs w:val="28"/>
        </w:rPr>
        <w:t>РОО «Землячество Татарстана в Москве» при посредстве Республики Татарстан</w:t>
      </w:r>
    </w:p>
    <w:p w:rsidR="00EB61CD" w:rsidRPr="00BD1B6E" w:rsidRDefault="00EB61CD" w:rsidP="000051C5">
      <w:pPr>
        <w:rPr>
          <w:rFonts w:ascii="Tahoma" w:hAnsi="Tahoma" w:cs="Tahoma"/>
          <w:b/>
          <w:bCs/>
          <w:iCs/>
          <w:color w:val="FF0000"/>
          <w:sz w:val="28"/>
          <w:szCs w:val="28"/>
        </w:rPr>
      </w:pPr>
    </w:p>
    <w:p w:rsidR="00EB61CD" w:rsidRPr="00BD1B6E" w:rsidRDefault="00EB61CD" w:rsidP="000051C5">
      <w:pPr>
        <w:rPr>
          <w:rFonts w:ascii="Tahoma" w:hAnsi="Tahoma" w:cs="Tahoma"/>
          <w:b/>
          <w:color w:val="FF0000"/>
          <w:sz w:val="28"/>
          <w:szCs w:val="28"/>
        </w:rPr>
      </w:pPr>
      <w:r w:rsidRPr="00BD1B6E">
        <w:rPr>
          <w:rFonts w:ascii="Tahoma" w:hAnsi="Tahoma" w:cs="Tahoma"/>
          <w:b/>
          <w:bCs/>
          <w:iCs/>
          <w:color w:val="FF0000"/>
          <w:sz w:val="28"/>
          <w:szCs w:val="28"/>
        </w:rPr>
        <w:t xml:space="preserve">Организационный комитет </w:t>
      </w:r>
      <w:r w:rsidRPr="00BD1B6E">
        <w:rPr>
          <w:rFonts w:ascii="Tahoma" w:hAnsi="Tahoma" w:cs="Tahoma"/>
          <w:b/>
          <w:color w:val="FF0000"/>
          <w:sz w:val="28"/>
          <w:szCs w:val="28"/>
          <w:lang w:val="en-US"/>
        </w:rPr>
        <w:t>XVII</w:t>
      </w:r>
      <w:r w:rsidRPr="00BD1B6E">
        <w:rPr>
          <w:rFonts w:ascii="Tahoma" w:hAnsi="Tahoma" w:cs="Tahoma"/>
          <w:b/>
          <w:color w:val="FF0000"/>
          <w:sz w:val="28"/>
          <w:szCs w:val="28"/>
        </w:rPr>
        <w:t xml:space="preserve"> Российского конгресса «Педиатрия и детская хирургия в Приволжском федеральном округе»</w:t>
      </w:r>
    </w:p>
    <w:p w:rsidR="00EB61CD" w:rsidRPr="00BD1B6E" w:rsidRDefault="00EB61CD" w:rsidP="006B20C7">
      <w:pPr>
        <w:rPr>
          <w:rFonts w:ascii="Tahoma" w:hAnsi="Tahoma" w:cs="Tahoma"/>
          <w:sz w:val="28"/>
          <w:szCs w:val="28"/>
        </w:rPr>
      </w:pPr>
      <w:r w:rsidRPr="00BD1B6E">
        <w:rPr>
          <w:rFonts w:ascii="Tahoma" w:hAnsi="Tahoma" w:cs="Tahoma"/>
          <w:sz w:val="28"/>
          <w:szCs w:val="28"/>
          <w:u w:val="single"/>
        </w:rPr>
        <w:t>СОПРЕДСЕДАТЕЛИ</w:t>
      </w:r>
      <w:r w:rsidRPr="00BD1B6E">
        <w:rPr>
          <w:rFonts w:ascii="Tahoma" w:hAnsi="Tahoma" w:cs="Tahoma"/>
          <w:sz w:val="28"/>
          <w:szCs w:val="28"/>
        </w:rPr>
        <w:t xml:space="preserve"> Садыков М. Н.(Казань) Созинов А.С. (</w:t>
      </w:r>
      <w:proofErr w:type="gramStart"/>
      <w:r w:rsidRPr="00BD1B6E">
        <w:rPr>
          <w:rFonts w:ascii="Tahoma" w:hAnsi="Tahoma" w:cs="Tahoma"/>
          <w:sz w:val="28"/>
          <w:szCs w:val="28"/>
        </w:rPr>
        <w:t>Казань)  Хасанов</w:t>
      </w:r>
      <w:proofErr w:type="gramEnd"/>
      <w:r w:rsidRPr="00BD1B6E">
        <w:rPr>
          <w:rFonts w:ascii="Tahoma" w:hAnsi="Tahoma" w:cs="Tahoma"/>
          <w:sz w:val="28"/>
          <w:szCs w:val="28"/>
        </w:rPr>
        <w:t xml:space="preserve"> Р.Ш. (Казань) </w:t>
      </w:r>
    </w:p>
    <w:p w:rsidR="00EB61CD" w:rsidRPr="00BD1B6E" w:rsidRDefault="00EB61CD" w:rsidP="006B20C7">
      <w:pPr>
        <w:rPr>
          <w:rFonts w:ascii="Tahoma" w:hAnsi="Tahoma" w:cs="Tahoma"/>
          <w:sz w:val="28"/>
          <w:szCs w:val="28"/>
        </w:rPr>
      </w:pPr>
      <w:r w:rsidRPr="00BD1B6E">
        <w:rPr>
          <w:rFonts w:ascii="Tahoma" w:hAnsi="Tahoma" w:cs="Tahoma"/>
          <w:sz w:val="28"/>
          <w:szCs w:val="28"/>
          <w:u w:val="single"/>
        </w:rPr>
        <w:t>ЗАМЕСТИТЕЛИ ПРЕДСЕДАТЕЛЯ:</w:t>
      </w:r>
      <w:r w:rsidRPr="00BD1B6E">
        <w:rPr>
          <w:rFonts w:ascii="Tahoma" w:hAnsi="Tahoma" w:cs="Tahoma"/>
          <w:sz w:val="28"/>
          <w:szCs w:val="28"/>
        </w:rPr>
        <w:t xml:space="preserve"> Анохин В.А. (Казань) </w:t>
      </w:r>
      <w:proofErr w:type="spellStart"/>
      <w:r w:rsidRPr="00BD1B6E">
        <w:rPr>
          <w:rFonts w:ascii="Tahoma" w:hAnsi="Tahoma" w:cs="Tahoma"/>
          <w:sz w:val="28"/>
          <w:szCs w:val="28"/>
        </w:rPr>
        <w:t>Абдулганиева</w:t>
      </w:r>
      <w:proofErr w:type="spellEnd"/>
      <w:r w:rsidRPr="00BD1B6E">
        <w:rPr>
          <w:rFonts w:ascii="Tahoma" w:hAnsi="Tahoma" w:cs="Tahoma"/>
          <w:sz w:val="28"/>
          <w:szCs w:val="28"/>
        </w:rPr>
        <w:t xml:space="preserve"> Д.И. (Казань) </w:t>
      </w:r>
      <w:proofErr w:type="spellStart"/>
      <w:r w:rsidRPr="00BD1B6E">
        <w:rPr>
          <w:rFonts w:ascii="Tahoma" w:hAnsi="Tahoma" w:cs="Tahoma"/>
          <w:sz w:val="28"/>
          <w:szCs w:val="28"/>
        </w:rPr>
        <w:t>Зиатдинов</w:t>
      </w:r>
      <w:proofErr w:type="spellEnd"/>
      <w:r w:rsidRPr="00BD1B6E">
        <w:rPr>
          <w:rFonts w:ascii="Tahoma" w:hAnsi="Tahoma" w:cs="Tahoma"/>
          <w:sz w:val="28"/>
          <w:szCs w:val="28"/>
        </w:rPr>
        <w:t xml:space="preserve"> А.И. (Казань): </w:t>
      </w:r>
    </w:p>
    <w:p w:rsidR="00EB61CD" w:rsidRPr="00BD1B6E" w:rsidRDefault="00EB61CD" w:rsidP="006B20C7">
      <w:pPr>
        <w:rPr>
          <w:rFonts w:ascii="Tahoma" w:hAnsi="Tahoma" w:cs="Tahoma"/>
          <w:sz w:val="28"/>
          <w:szCs w:val="28"/>
        </w:rPr>
      </w:pPr>
      <w:r w:rsidRPr="00BD1B6E">
        <w:rPr>
          <w:rFonts w:ascii="Tahoma" w:hAnsi="Tahoma" w:cs="Tahoma"/>
          <w:sz w:val="28"/>
          <w:szCs w:val="28"/>
          <w:u w:val="single"/>
        </w:rPr>
        <w:t>ЧЛЕНЫ ОРГКОМИТЕТА:</w:t>
      </w:r>
      <w:r w:rsidRPr="00BD1B6E">
        <w:rPr>
          <w:rFonts w:ascii="Tahoma" w:hAnsi="Tahoma" w:cs="Tahoma"/>
          <w:sz w:val="28"/>
          <w:szCs w:val="28"/>
        </w:rPr>
        <w:t xml:space="preserve"> Анохина А.В. (Казань), </w:t>
      </w:r>
      <w:proofErr w:type="spellStart"/>
      <w:r w:rsidRPr="00BD1B6E">
        <w:rPr>
          <w:rFonts w:ascii="Tahoma" w:hAnsi="Tahoma" w:cs="Tahoma"/>
          <w:sz w:val="28"/>
          <w:szCs w:val="28"/>
        </w:rPr>
        <w:t>Вахитов</w:t>
      </w:r>
      <w:proofErr w:type="spellEnd"/>
      <w:r w:rsidRPr="00BD1B6E">
        <w:rPr>
          <w:rFonts w:ascii="Tahoma" w:hAnsi="Tahoma" w:cs="Tahoma"/>
          <w:sz w:val="28"/>
          <w:szCs w:val="28"/>
        </w:rPr>
        <w:t xml:space="preserve"> Х.М. (Казань) Волгина С.Я. (Казань) </w:t>
      </w:r>
      <w:proofErr w:type="spellStart"/>
      <w:r w:rsidRPr="00BD1B6E">
        <w:rPr>
          <w:rFonts w:ascii="Tahoma" w:hAnsi="Tahoma" w:cs="Tahoma"/>
          <w:sz w:val="28"/>
          <w:szCs w:val="28"/>
        </w:rPr>
        <w:t>Гайнетдинова</w:t>
      </w:r>
      <w:proofErr w:type="spellEnd"/>
      <w:r w:rsidRPr="00BD1B6E">
        <w:rPr>
          <w:rFonts w:ascii="Tahoma" w:hAnsi="Tahoma" w:cs="Tahoma"/>
          <w:sz w:val="28"/>
          <w:szCs w:val="28"/>
        </w:rPr>
        <w:t xml:space="preserve"> Д.Д. (Казань) Игнашина Е.Г (Казань) Камалова А.А. (Казань) Макарова Т.П. (Казань) </w:t>
      </w:r>
      <w:proofErr w:type="spellStart"/>
      <w:r w:rsidRPr="00BD1B6E">
        <w:rPr>
          <w:rFonts w:ascii="Tahoma" w:hAnsi="Tahoma" w:cs="Tahoma"/>
          <w:sz w:val="28"/>
          <w:szCs w:val="28"/>
        </w:rPr>
        <w:t>Маланичева</w:t>
      </w:r>
      <w:proofErr w:type="spellEnd"/>
      <w:r w:rsidRPr="00BD1B6E">
        <w:rPr>
          <w:rFonts w:ascii="Tahoma" w:hAnsi="Tahoma" w:cs="Tahoma"/>
          <w:sz w:val="28"/>
          <w:szCs w:val="28"/>
        </w:rPr>
        <w:t xml:space="preserve"> Т.Г. (Казань) Мальцев С.В. (Москва) Миролюбов Л.М. (Казань) Морозов В.И. (Казань) Морозов Д.В. (Казань), </w:t>
      </w:r>
      <w:proofErr w:type="spellStart"/>
      <w:r w:rsidRPr="00BD1B6E">
        <w:rPr>
          <w:rFonts w:ascii="Tahoma" w:hAnsi="Tahoma" w:cs="Tahoma"/>
          <w:sz w:val="28"/>
          <w:szCs w:val="28"/>
        </w:rPr>
        <w:t>Мустафаева</w:t>
      </w:r>
      <w:proofErr w:type="spellEnd"/>
      <w:r w:rsidRPr="00BD1B6E">
        <w:rPr>
          <w:rFonts w:ascii="Tahoma" w:hAnsi="Tahoma" w:cs="Tahoma"/>
          <w:sz w:val="28"/>
          <w:szCs w:val="28"/>
        </w:rPr>
        <w:t xml:space="preserve"> А.А. (Казань) </w:t>
      </w:r>
      <w:proofErr w:type="spellStart"/>
      <w:r w:rsidRPr="00BD1B6E">
        <w:rPr>
          <w:rFonts w:ascii="Tahoma" w:hAnsi="Tahoma" w:cs="Tahoma"/>
          <w:sz w:val="28"/>
          <w:szCs w:val="28"/>
        </w:rPr>
        <w:t>Нурмеев</w:t>
      </w:r>
      <w:proofErr w:type="spellEnd"/>
      <w:r w:rsidRPr="00BD1B6E">
        <w:rPr>
          <w:rFonts w:ascii="Tahoma" w:hAnsi="Tahoma" w:cs="Tahoma"/>
          <w:sz w:val="28"/>
          <w:szCs w:val="28"/>
        </w:rPr>
        <w:t xml:space="preserve"> И.Н. (Казань), Прусаков В.Ф. (Казань) Рылова Н.В. (Казань) Садыкова Д.И. (Казань) </w:t>
      </w:r>
      <w:proofErr w:type="spellStart"/>
      <w:r w:rsidRPr="00BD1B6E">
        <w:rPr>
          <w:rFonts w:ascii="Tahoma" w:hAnsi="Tahoma" w:cs="Tahoma"/>
          <w:sz w:val="28"/>
          <w:szCs w:val="28"/>
        </w:rPr>
        <w:t>Скороходкина</w:t>
      </w:r>
      <w:proofErr w:type="spellEnd"/>
      <w:r w:rsidRPr="00BD1B6E">
        <w:rPr>
          <w:rFonts w:ascii="Tahoma" w:hAnsi="Tahoma" w:cs="Tahoma"/>
          <w:sz w:val="28"/>
          <w:szCs w:val="28"/>
        </w:rPr>
        <w:t xml:space="preserve"> О.В. (Казань) </w:t>
      </w:r>
      <w:proofErr w:type="spellStart"/>
      <w:r w:rsidRPr="00BD1B6E">
        <w:rPr>
          <w:rFonts w:ascii="Tahoma" w:hAnsi="Tahoma" w:cs="Tahoma"/>
          <w:sz w:val="28"/>
          <w:szCs w:val="28"/>
        </w:rPr>
        <w:t>Файзуллина</w:t>
      </w:r>
      <w:proofErr w:type="spellEnd"/>
      <w:r w:rsidRPr="00BD1B6E">
        <w:rPr>
          <w:rFonts w:ascii="Tahoma" w:hAnsi="Tahoma" w:cs="Tahoma"/>
          <w:sz w:val="28"/>
          <w:szCs w:val="28"/>
        </w:rPr>
        <w:t xml:space="preserve"> Р.А. (Казань) Хакимова Р.Ф. (Казань) </w:t>
      </w:r>
      <w:proofErr w:type="spellStart"/>
      <w:r w:rsidRPr="00BD1B6E">
        <w:rPr>
          <w:rFonts w:ascii="Tahoma" w:hAnsi="Tahoma" w:cs="Tahoma"/>
          <w:sz w:val="28"/>
          <w:szCs w:val="28"/>
        </w:rPr>
        <w:t>Халиуллина</w:t>
      </w:r>
      <w:proofErr w:type="spellEnd"/>
      <w:r w:rsidRPr="00BD1B6E">
        <w:rPr>
          <w:rFonts w:ascii="Tahoma" w:hAnsi="Tahoma" w:cs="Tahoma"/>
          <w:sz w:val="28"/>
          <w:szCs w:val="28"/>
        </w:rPr>
        <w:t xml:space="preserve"> С.В. (Казань), </w:t>
      </w:r>
      <w:proofErr w:type="spellStart"/>
      <w:r w:rsidRPr="00BD1B6E">
        <w:rPr>
          <w:rFonts w:ascii="Tahoma" w:hAnsi="Tahoma" w:cs="Tahoma"/>
          <w:sz w:val="28"/>
          <w:szCs w:val="28"/>
        </w:rPr>
        <w:t>Царегородцев</w:t>
      </w:r>
      <w:proofErr w:type="spellEnd"/>
      <w:r w:rsidRPr="00BD1B6E">
        <w:rPr>
          <w:rFonts w:ascii="Tahoma" w:hAnsi="Tahoma" w:cs="Tahoma"/>
          <w:sz w:val="28"/>
          <w:szCs w:val="28"/>
        </w:rPr>
        <w:t xml:space="preserve"> А.Д. (Москва), </w:t>
      </w:r>
      <w:proofErr w:type="spellStart"/>
      <w:r w:rsidRPr="00BD1B6E">
        <w:rPr>
          <w:rFonts w:ascii="Tahoma" w:hAnsi="Tahoma" w:cs="Tahoma"/>
          <w:sz w:val="28"/>
          <w:szCs w:val="28"/>
        </w:rPr>
        <w:t>Шайдуллина</w:t>
      </w:r>
      <w:proofErr w:type="spellEnd"/>
      <w:r w:rsidRPr="00BD1B6E">
        <w:rPr>
          <w:rFonts w:ascii="Tahoma" w:hAnsi="Tahoma" w:cs="Tahoma"/>
          <w:sz w:val="28"/>
          <w:szCs w:val="28"/>
        </w:rPr>
        <w:t xml:space="preserve"> М.Р.. (Казань)</w:t>
      </w:r>
    </w:p>
    <w:p w:rsidR="00EB61CD" w:rsidRPr="005830AE" w:rsidRDefault="00EB61CD" w:rsidP="000051C5">
      <w:pPr>
        <w:jc w:val="center"/>
        <w:rPr>
          <w:rFonts w:ascii="Arial" w:hAnsi="Arial" w:cs="Arial"/>
          <w:i/>
        </w:rPr>
      </w:pPr>
    </w:p>
    <w:p w:rsidR="00EB61CD" w:rsidRPr="005830AE" w:rsidRDefault="00EB61CD" w:rsidP="000051C5">
      <w:pPr>
        <w:jc w:val="center"/>
        <w:rPr>
          <w:rFonts w:ascii="Arial" w:hAnsi="Arial" w:cs="Arial"/>
          <w:i/>
        </w:rPr>
      </w:pPr>
    </w:p>
    <w:p w:rsidR="00EB61CD" w:rsidRDefault="00EB61CD" w:rsidP="00BD1B6E">
      <w:pPr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  </w:t>
      </w:r>
      <w:r w:rsidRPr="00225880">
        <w:rPr>
          <w:rFonts w:ascii="Tahoma" w:hAnsi="Tahoma" w:cs="Tahoma"/>
          <w:sz w:val="28"/>
          <w:lang w:val="en-US"/>
        </w:rPr>
        <w:t>X</w:t>
      </w:r>
      <w:r>
        <w:rPr>
          <w:rFonts w:ascii="Tahoma" w:hAnsi="Tahoma" w:cs="Tahoma"/>
          <w:sz w:val="28"/>
          <w:lang w:val="en-US"/>
        </w:rPr>
        <w:t>VII</w:t>
      </w:r>
      <w:r w:rsidRPr="00225880">
        <w:rPr>
          <w:rFonts w:ascii="Tahoma" w:hAnsi="Tahoma" w:cs="Tahoma"/>
          <w:sz w:val="28"/>
        </w:rPr>
        <w:t xml:space="preserve"> Российский конгресс с международным участием «Педиатрия и детская хирургия в Приволжском федеральном округе» </w:t>
      </w:r>
      <w:r w:rsidR="00495297">
        <w:rPr>
          <w:rFonts w:ascii="Tahoma" w:hAnsi="Tahoma" w:cs="Tahoma"/>
          <w:sz w:val="28"/>
        </w:rPr>
        <w:t xml:space="preserve">пройдет </w:t>
      </w:r>
      <w:r w:rsidRPr="00771510">
        <w:rPr>
          <w:rFonts w:ascii="Tahoma" w:hAnsi="Tahoma" w:cs="Tahoma"/>
          <w:sz w:val="28"/>
        </w:rPr>
        <w:t>2</w:t>
      </w:r>
      <w:r w:rsidRPr="00225880">
        <w:rPr>
          <w:rFonts w:ascii="Tahoma" w:hAnsi="Tahoma" w:cs="Tahoma"/>
          <w:sz w:val="28"/>
        </w:rPr>
        <w:t xml:space="preserve"> и </w:t>
      </w:r>
      <w:r w:rsidRPr="00771510">
        <w:rPr>
          <w:rFonts w:ascii="Tahoma" w:hAnsi="Tahoma" w:cs="Tahoma"/>
          <w:sz w:val="28"/>
        </w:rPr>
        <w:t>3</w:t>
      </w:r>
      <w:r w:rsidRPr="00225880">
        <w:rPr>
          <w:rFonts w:ascii="Tahoma" w:hAnsi="Tahoma" w:cs="Tahoma"/>
          <w:sz w:val="28"/>
        </w:rPr>
        <w:t xml:space="preserve"> декабря </w:t>
      </w:r>
      <w:smartTag w:uri="urn:schemas-microsoft-com:office:smarttags" w:element="metricconverter">
        <w:smartTagPr>
          <w:attr w:name="ProductID" w:val="2020 г"/>
        </w:smartTagPr>
        <w:r w:rsidRPr="00225880">
          <w:rPr>
            <w:rFonts w:ascii="Tahoma" w:hAnsi="Tahoma" w:cs="Tahoma"/>
            <w:sz w:val="28"/>
          </w:rPr>
          <w:t>20</w:t>
        </w:r>
        <w:r w:rsidRPr="00771510">
          <w:rPr>
            <w:rFonts w:ascii="Tahoma" w:hAnsi="Tahoma" w:cs="Tahoma"/>
            <w:sz w:val="28"/>
          </w:rPr>
          <w:t>20</w:t>
        </w:r>
        <w:r w:rsidRPr="00225880">
          <w:rPr>
            <w:rFonts w:ascii="Tahoma" w:hAnsi="Tahoma" w:cs="Tahoma"/>
            <w:sz w:val="28"/>
          </w:rPr>
          <w:t xml:space="preserve"> г</w:t>
        </w:r>
      </w:smartTag>
      <w:r w:rsidRPr="00225880">
        <w:rPr>
          <w:rFonts w:ascii="Tahoma" w:hAnsi="Tahoma" w:cs="Tahoma"/>
          <w:sz w:val="28"/>
        </w:rPr>
        <w:t>.</w:t>
      </w:r>
      <w:r>
        <w:rPr>
          <w:rFonts w:ascii="Tahoma" w:hAnsi="Tahoma" w:cs="Tahoma"/>
          <w:sz w:val="28"/>
        </w:rPr>
        <w:t xml:space="preserve"> с центром трансляции из </w:t>
      </w:r>
      <w:proofErr w:type="spellStart"/>
      <w:r>
        <w:rPr>
          <w:rFonts w:ascii="Tahoma" w:hAnsi="Tahoma" w:cs="Tahoma"/>
          <w:sz w:val="28"/>
        </w:rPr>
        <w:t>г.Казани</w:t>
      </w:r>
      <w:proofErr w:type="spellEnd"/>
      <w:r>
        <w:rPr>
          <w:rFonts w:ascii="Tahoma" w:hAnsi="Tahoma" w:cs="Tahoma"/>
          <w:sz w:val="28"/>
        </w:rPr>
        <w:t>.</w:t>
      </w:r>
    </w:p>
    <w:p w:rsidR="00EB61CD" w:rsidRPr="00225880" w:rsidRDefault="00EB61CD" w:rsidP="00BD1B6E">
      <w:pPr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   </w:t>
      </w:r>
      <w:r w:rsidRPr="00225880">
        <w:rPr>
          <w:rFonts w:ascii="Tahoma" w:hAnsi="Tahoma" w:cs="Tahoma"/>
          <w:sz w:val="28"/>
        </w:rPr>
        <w:t>Мероприятие, ставшее традиционным</w:t>
      </w:r>
      <w:r>
        <w:rPr>
          <w:rFonts w:ascii="Tahoma" w:hAnsi="Tahoma" w:cs="Tahoma"/>
          <w:sz w:val="28"/>
        </w:rPr>
        <w:t>,</w:t>
      </w:r>
      <w:r w:rsidRPr="00225880">
        <w:rPr>
          <w:rFonts w:ascii="Tahoma" w:hAnsi="Tahoma" w:cs="Tahoma"/>
          <w:sz w:val="28"/>
        </w:rPr>
        <w:t xml:space="preserve"> проводится в Казани 1</w:t>
      </w:r>
      <w:r w:rsidRPr="00771510">
        <w:rPr>
          <w:rFonts w:ascii="Tahoma" w:hAnsi="Tahoma" w:cs="Tahoma"/>
          <w:sz w:val="28"/>
        </w:rPr>
        <w:t>7</w:t>
      </w:r>
      <w:r w:rsidRPr="00225880">
        <w:rPr>
          <w:rFonts w:ascii="Tahoma" w:hAnsi="Tahoma" w:cs="Tahoma"/>
          <w:sz w:val="28"/>
        </w:rPr>
        <w:t>-й раз</w:t>
      </w:r>
      <w:r>
        <w:rPr>
          <w:rFonts w:ascii="Tahoma" w:hAnsi="Tahoma" w:cs="Tahoma"/>
          <w:sz w:val="28"/>
        </w:rPr>
        <w:t xml:space="preserve"> и впервые в </w:t>
      </w:r>
      <w:r>
        <w:rPr>
          <w:rFonts w:ascii="Tahoma" w:hAnsi="Tahoma" w:cs="Tahoma"/>
          <w:sz w:val="28"/>
          <w:lang w:val="en-US"/>
        </w:rPr>
        <w:t>on</w:t>
      </w:r>
      <w:r w:rsidRPr="00771510">
        <w:rPr>
          <w:rFonts w:ascii="Tahoma" w:hAnsi="Tahoma" w:cs="Tahoma"/>
          <w:sz w:val="28"/>
        </w:rPr>
        <w:t>-</w:t>
      </w:r>
      <w:r>
        <w:rPr>
          <w:rFonts w:ascii="Tahoma" w:hAnsi="Tahoma" w:cs="Tahoma"/>
          <w:sz w:val="28"/>
          <w:lang w:val="en-US"/>
        </w:rPr>
        <w:t>line</w:t>
      </w:r>
      <w:r>
        <w:rPr>
          <w:rFonts w:ascii="Tahoma" w:hAnsi="Tahoma" w:cs="Tahoma"/>
          <w:sz w:val="28"/>
        </w:rPr>
        <w:t xml:space="preserve"> режиме</w:t>
      </w:r>
      <w:r w:rsidRPr="00225880">
        <w:rPr>
          <w:rFonts w:ascii="Tahoma" w:hAnsi="Tahoma" w:cs="Tahoma"/>
          <w:sz w:val="28"/>
        </w:rPr>
        <w:t>. Начиная со сравнительно небольшой окружной конференции, он</w:t>
      </w:r>
      <w:r>
        <w:rPr>
          <w:rFonts w:ascii="Tahoma" w:hAnsi="Tahoma" w:cs="Tahoma"/>
          <w:sz w:val="28"/>
        </w:rPr>
        <w:t>о</w:t>
      </w:r>
      <w:r w:rsidRPr="00225880">
        <w:rPr>
          <w:rFonts w:ascii="Tahoma" w:hAnsi="Tahoma" w:cs="Tahoma"/>
          <w:sz w:val="28"/>
        </w:rPr>
        <w:t xml:space="preserve"> на сегодня стал</w:t>
      </w:r>
      <w:r>
        <w:rPr>
          <w:rFonts w:ascii="Tahoma" w:hAnsi="Tahoma" w:cs="Tahoma"/>
          <w:sz w:val="28"/>
        </w:rPr>
        <w:t>о</w:t>
      </w:r>
      <w:r w:rsidRPr="00225880">
        <w:rPr>
          <w:rFonts w:ascii="Tahoma" w:hAnsi="Tahoma" w:cs="Tahoma"/>
          <w:sz w:val="28"/>
        </w:rPr>
        <w:t xml:space="preserve"> полноценным </w:t>
      </w:r>
      <w:r w:rsidRPr="00225880">
        <w:rPr>
          <w:rFonts w:ascii="Tahoma" w:hAnsi="Tahoma" w:cs="Tahoma"/>
          <w:sz w:val="28"/>
        </w:rPr>
        <w:lastRenderedPageBreak/>
        <w:t xml:space="preserve">конгрессом, охватывающим практически все специальности детского здравоохранения: от специалистов спортивной медицины до детских хирургов, неонатологов, нейрохирургов, эндокринологов и т.д. В работе конгресса </w:t>
      </w:r>
      <w:r>
        <w:rPr>
          <w:rFonts w:ascii="Tahoma" w:hAnsi="Tahoma" w:cs="Tahoma"/>
          <w:sz w:val="28"/>
        </w:rPr>
        <w:t xml:space="preserve">традиционно </w:t>
      </w:r>
      <w:r w:rsidRPr="00225880">
        <w:rPr>
          <w:rFonts w:ascii="Tahoma" w:hAnsi="Tahoma" w:cs="Tahoma"/>
          <w:sz w:val="28"/>
        </w:rPr>
        <w:t>принимают участие более 2000 участников.</w:t>
      </w:r>
    </w:p>
    <w:p w:rsidR="00EB61CD" w:rsidRDefault="00495297" w:rsidP="00BD1B6E">
      <w:pPr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В организации Конгресса примут</w:t>
      </w:r>
      <w:r w:rsidR="00EB61CD" w:rsidRPr="00225880">
        <w:rPr>
          <w:rFonts w:ascii="Tahoma" w:hAnsi="Tahoma" w:cs="Tahoma"/>
          <w:sz w:val="28"/>
        </w:rPr>
        <w:t xml:space="preserve"> участие медицинские вузы Казани </w:t>
      </w:r>
      <w:r w:rsidR="00EB61CD">
        <w:rPr>
          <w:rFonts w:ascii="Tahoma" w:hAnsi="Tahoma" w:cs="Tahoma"/>
          <w:sz w:val="28"/>
        </w:rPr>
        <w:t xml:space="preserve">(КГМУ и КГМА) </w:t>
      </w:r>
      <w:r w:rsidR="00EB61CD" w:rsidRPr="00225880">
        <w:rPr>
          <w:rFonts w:ascii="Tahoma" w:hAnsi="Tahoma" w:cs="Tahoma"/>
          <w:sz w:val="28"/>
        </w:rPr>
        <w:t xml:space="preserve">и крупнейшая детская больница России </w:t>
      </w:r>
      <w:r w:rsidR="00EB61CD">
        <w:rPr>
          <w:rFonts w:ascii="Tahoma" w:hAnsi="Tahoma" w:cs="Tahoma"/>
          <w:sz w:val="28"/>
        </w:rPr>
        <w:t>–</w:t>
      </w:r>
      <w:r w:rsidR="00EB61CD" w:rsidRPr="00225880">
        <w:rPr>
          <w:rFonts w:ascii="Tahoma" w:hAnsi="Tahoma" w:cs="Tahoma"/>
          <w:sz w:val="28"/>
        </w:rPr>
        <w:t xml:space="preserve"> Д</w:t>
      </w:r>
      <w:r w:rsidR="00EB61CD">
        <w:rPr>
          <w:rFonts w:ascii="Tahoma" w:hAnsi="Tahoma" w:cs="Tahoma"/>
          <w:sz w:val="28"/>
        </w:rPr>
        <w:t>РКБ МЗ РТ</w:t>
      </w:r>
      <w:r w:rsidR="000E0C0E">
        <w:rPr>
          <w:rFonts w:ascii="Tahoma" w:hAnsi="Tahoma" w:cs="Tahoma"/>
          <w:sz w:val="28"/>
        </w:rPr>
        <w:t>. Конгресс объединит</w:t>
      </w:r>
      <w:r w:rsidR="00EB61CD" w:rsidRPr="00225880">
        <w:rPr>
          <w:rFonts w:ascii="Tahoma" w:hAnsi="Tahoma" w:cs="Tahoma"/>
          <w:sz w:val="28"/>
        </w:rPr>
        <w:t xml:space="preserve"> ряд профессиональных сообществ округа, проводящих в его рамках </w:t>
      </w:r>
      <w:r w:rsidR="00EB61CD">
        <w:rPr>
          <w:rFonts w:ascii="Tahoma" w:hAnsi="Tahoma" w:cs="Tahoma"/>
          <w:sz w:val="28"/>
        </w:rPr>
        <w:t xml:space="preserve">6 </w:t>
      </w:r>
      <w:r w:rsidR="00EB61CD" w:rsidRPr="00225880">
        <w:rPr>
          <w:rFonts w:ascii="Tahoma" w:hAnsi="Tahoma" w:cs="Tahoma"/>
          <w:sz w:val="28"/>
        </w:rPr>
        <w:t>самостоятельны</w:t>
      </w:r>
      <w:r w:rsidR="00EB61CD">
        <w:rPr>
          <w:rFonts w:ascii="Tahoma" w:hAnsi="Tahoma" w:cs="Tahoma"/>
          <w:sz w:val="28"/>
        </w:rPr>
        <w:t>х</w:t>
      </w:r>
      <w:r w:rsidR="00EB61CD" w:rsidRPr="00225880">
        <w:rPr>
          <w:rFonts w:ascii="Tahoma" w:hAnsi="Tahoma" w:cs="Tahoma"/>
          <w:sz w:val="28"/>
        </w:rPr>
        <w:t xml:space="preserve"> конференци</w:t>
      </w:r>
      <w:r w:rsidR="00EB61CD">
        <w:rPr>
          <w:rFonts w:ascii="Tahoma" w:hAnsi="Tahoma" w:cs="Tahoma"/>
          <w:sz w:val="28"/>
        </w:rPr>
        <w:t>й.</w:t>
      </w:r>
    </w:p>
    <w:p w:rsidR="00EB61CD" w:rsidRPr="00BD1B6E" w:rsidRDefault="00EB61CD" w:rsidP="00BD1B6E">
      <w:pPr>
        <w:rPr>
          <w:rFonts w:ascii="Tahoma" w:hAnsi="Tahoma" w:cs="Tahoma"/>
          <w:sz w:val="28"/>
        </w:rPr>
      </w:pPr>
      <w:r w:rsidRPr="00225880">
        <w:rPr>
          <w:rFonts w:ascii="Tahoma" w:hAnsi="Tahoma" w:cs="Tahoma"/>
          <w:sz w:val="28"/>
        </w:rPr>
        <w:t xml:space="preserve">Направленность настоящего конгресса – образовательная и включает </w:t>
      </w:r>
      <w:r w:rsidR="000E0C0E">
        <w:rPr>
          <w:rFonts w:ascii="Tahoma" w:hAnsi="Tahoma" w:cs="Tahoma"/>
          <w:sz w:val="28"/>
        </w:rPr>
        <w:t xml:space="preserve">14 конференций, школ и секций </w:t>
      </w:r>
      <w:r w:rsidRPr="00BD1B6E">
        <w:rPr>
          <w:rFonts w:ascii="Tahoma" w:hAnsi="Tahoma" w:cs="Tahoma"/>
          <w:sz w:val="28"/>
        </w:rPr>
        <w:t xml:space="preserve">по актуальным вопросам педиатрии. </w:t>
      </w:r>
    </w:p>
    <w:p w:rsidR="00EB61CD" w:rsidRPr="00BD1B6E" w:rsidRDefault="00EB61CD" w:rsidP="00BD1B6E">
      <w:pPr>
        <w:rPr>
          <w:rFonts w:ascii="Tahoma" w:hAnsi="Tahoma" w:cs="Tahoma"/>
          <w:sz w:val="28"/>
        </w:rPr>
      </w:pPr>
      <w:r w:rsidRPr="00BD1B6E">
        <w:rPr>
          <w:rFonts w:ascii="Tahoma" w:hAnsi="Tahoma" w:cs="Tahoma"/>
          <w:sz w:val="28"/>
        </w:rPr>
        <w:t>На конгрессе выступят специалисты из Казани, Приволжского округа, Москвы и Петербурга, ученые и практические врачи из ближнего и дальнего Зарубежья.</w:t>
      </w:r>
    </w:p>
    <w:p w:rsidR="00EB61CD" w:rsidRPr="00BD1B6E" w:rsidRDefault="00EB61CD" w:rsidP="00BD1B6E">
      <w:pPr>
        <w:jc w:val="both"/>
      </w:pPr>
    </w:p>
    <w:p w:rsidR="00EB61CD" w:rsidRPr="000E0C0E" w:rsidRDefault="00EB61CD" w:rsidP="000E0C0E">
      <w:pPr>
        <w:pStyle w:val="a7"/>
        <w:shd w:val="clear" w:color="auto" w:fill="F8E0B9"/>
        <w:spacing w:before="0" w:beforeAutospacing="0" w:after="450" w:afterAutospacing="0" w:line="450" w:lineRule="atLeast"/>
        <w:jc w:val="both"/>
        <w:rPr>
          <w:rFonts w:ascii="Helvetica" w:hAnsi="Helvetica" w:cs="Helvetica"/>
          <w:color w:val="333333"/>
          <w:sz w:val="36"/>
          <w:szCs w:val="36"/>
        </w:rPr>
      </w:pPr>
      <w:r w:rsidRPr="00BD1B6E">
        <w:rPr>
          <w:rFonts w:ascii="Helvetica" w:hAnsi="Helvetica" w:cs="Helvetica"/>
          <w:color w:val="333333"/>
          <w:sz w:val="36"/>
          <w:szCs w:val="36"/>
        </w:rPr>
        <w:t>ОНЛАЙН ПЛОЩАДКА</w:t>
      </w:r>
      <w:r>
        <w:rPr>
          <w:rFonts w:ascii="Helvetica" w:hAnsi="Helvetica" w:cs="Helvetica"/>
          <w:color w:val="333333"/>
          <w:sz w:val="36"/>
          <w:szCs w:val="36"/>
        </w:rPr>
        <w:t xml:space="preserve"> КОНГРЕССА</w:t>
      </w:r>
      <w:r w:rsidRPr="00BD1B6E">
        <w:rPr>
          <w:rFonts w:ascii="Helvetica" w:hAnsi="Helvetica" w:cs="Helvetica"/>
          <w:color w:val="333333"/>
          <w:sz w:val="36"/>
          <w:szCs w:val="36"/>
        </w:rPr>
        <w:t>:</w:t>
      </w:r>
      <w:r w:rsidR="000E0C0E">
        <w:rPr>
          <w:rFonts w:ascii="Helvetica" w:hAnsi="Helvetica" w:cs="Helvetica"/>
          <w:color w:val="333333"/>
          <w:sz w:val="36"/>
          <w:szCs w:val="36"/>
        </w:rPr>
        <w:t xml:space="preserve"> </w:t>
      </w:r>
      <w:hyperlink r:id="rId4" w:history="1">
        <w:r w:rsidRPr="00BD1B6E">
          <w:rPr>
            <w:rStyle w:val="a5"/>
            <w:rFonts w:ascii="Helvetica" w:hAnsi="Helvetica" w:cs="Helvetica"/>
            <w:color w:val="4071B5"/>
            <w:sz w:val="36"/>
            <w:szCs w:val="36"/>
            <w:bdr w:val="none" w:sz="0" w:space="0" w:color="auto" w:frame="1"/>
          </w:rPr>
          <w:t>pediatria-kzn.ru</w:t>
        </w:r>
      </w:hyperlink>
      <w:r w:rsidRPr="00BD1B6E">
        <w:rPr>
          <w:rStyle w:val="apple-converted-space"/>
          <w:rFonts w:ascii="Helvetica" w:hAnsi="Helvetica" w:cs="Helvetica"/>
          <w:color w:val="333333"/>
          <w:sz w:val="36"/>
          <w:szCs w:val="36"/>
        </w:rPr>
        <w:t xml:space="preserve">  </w:t>
      </w:r>
    </w:p>
    <w:p w:rsidR="00EB61CD" w:rsidRPr="00BD1B6E" w:rsidRDefault="00EB61CD" w:rsidP="00FD74AE">
      <w:pPr>
        <w:rPr>
          <w:rFonts w:ascii="Tahoma" w:hAnsi="Tahoma" w:cs="Tahoma"/>
          <w:sz w:val="28"/>
        </w:rPr>
      </w:pPr>
      <w:r w:rsidRPr="00BD1B6E">
        <w:rPr>
          <w:rFonts w:ascii="Tahoma" w:hAnsi="Tahoma" w:cs="Tahoma"/>
          <w:sz w:val="28"/>
        </w:rPr>
        <w:t>Контакты представителей Оргкомитета:</w:t>
      </w:r>
    </w:p>
    <w:p w:rsidR="00EB61CD" w:rsidRPr="00BD1B6E" w:rsidRDefault="00EB61CD" w:rsidP="00EC1CD8">
      <w:pPr>
        <w:pStyle w:val="Default"/>
      </w:pPr>
    </w:p>
    <w:p w:rsidR="00EB61CD" w:rsidRPr="00BD1B6E" w:rsidRDefault="00EB61CD" w:rsidP="00EC1CD8">
      <w:pPr>
        <w:pStyle w:val="nameandpos"/>
        <w:shd w:val="clear" w:color="auto" w:fill="F8E0B9"/>
        <w:spacing w:before="300" w:beforeAutospacing="0" w:after="300" w:afterAutospacing="0" w:line="405" w:lineRule="atLeast"/>
        <w:rPr>
          <w:rFonts w:ascii="Arial" w:hAnsi="Arial" w:cs="Arial"/>
          <w:color w:val="000000"/>
        </w:rPr>
      </w:pPr>
      <w:r w:rsidRPr="00BD1B6E">
        <w:rPr>
          <w:rStyle w:val="partname"/>
          <w:rFonts w:ascii="Arial" w:hAnsi="Arial" w:cs="Arial"/>
          <w:b/>
          <w:bCs/>
          <w:color w:val="000000"/>
          <w:sz w:val="36"/>
          <w:szCs w:val="36"/>
        </w:rPr>
        <w:t>Анохин Владимир Алексеевич</w:t>
      </w:r>
      <w:r w:rsidRPr="00BD1B6E">
        <w:rPr>
          <w:rFonts w:ascii="Arial" w:hAnsi="Arial" w:cs="Arial"/>
          <w:color w:val="000000"/>
        </w:rPr>
        <w:br/>
        <w:t>Заведующий кафедрой детских инфекций ФГБОУ ВО Казанский ГМУ Минздрава России, главный внештатный специалист по инфекционным заболеваниям у детей МЗ РТ, д.м.н., профессор, (</w:t>
      </w:r>
      <w:proofErr w:type="spellStart"/>
      <w:r w:rsidRPr="00BD1B6E">
        <w:rPr>
          <w:rFonts w:ascii="Arial" w:hAnsi="Arial" w:cs="Arial"/>
          <w:color w:val="000000"/>
        </w:rPr>
        <w:t>г.Казань</w:t>
      </w:r>
      <w:proofErr w:type="spellEnd"/>
      <w:r w:rsidRPr="00BD1B6E">
        <w:rPr>
          <w:rFonts w:ascii="Arial" w:hAnsi="Arial" w:cs="Arial"/>
          <w:color w:val="000000"/>
        </w:rPr>
        <w:t>)</w:t>
      </w:r>
    </w:p>
    <w:p w:rsidR="00EB61CD" w:rsidRPr="000E0C0E" w:rsidRDefault="00AB70FC" w:rsidP="000E0C0E">
      <w:pPr>
        <w:pStyle w:val="contacts"/>
        <w:shd w:val="clear" w:color="auto" w:fill="F8E0B9"/>
        <w:spacing w:before="0" w:beforeAutospacing="0" w:after="150" w:afterAutospacing="0" w:line="330" w:lineRule="atLeast"/>
        <w:rPr>
          <w:rStyle w:val="partname"/>
          <w:rFonts w:ascii="Arial" w:hAnsi="Arial" w:cs="Arial"/>
          <w:sz w:val="27"/>
          <w:szCs w:val="27"/>
        </w:rPr>
      </w:pPr>
      <w:hyperlink r:id="rId5" w:history="1">
        <w:r w:rsidR="00EB61CD" w:rsidRPr="00BD1B6E">
          <w:rPr>
            <w:rStyle w:val="a5"/>
            <w:rFonts w:ascii="Arial" w:hAnsi="Arial" w:cs="Arial"/>
            <w:color w:val="337AB7"/>
            <w:sz w:val="27"/>
            <w:szCs w:val="27"/>
            <w:bdr w:val="none" w:sz="0" w:space="0" w:color="auto" w:frame="1"/>
          </w:rPr>
          <w:t>anokhin56@mail.ru</w:t>
        </w:r>
      </w:hyperlink>
    </w:p>
    <w:p w:rsidR="00EB61CD" w:rsidRPr="00BD1B6E" w:rsidRDefault="00EB61CD" w:rsidP="00EC1CD8">
      <w:pPr>
        <w:pStyle w:val="nameandpos"/>
        <w:shd w:val="clear" w:color="auto" w:fill="F8E0B9"/>
        <w:spacing w:before="300" w:beforeAutospacing="0" w:after="300" w:afterAutospacing="0" w:line="405" w:lineRule="atLeast"/>
        <w:rPr>
          <w:rFonts w:ascii="Arial" w:hAnsi="Arial" w:cs="Arial"/>
          <w:color w:val="000000"/>
        </w:rPr>
      </w:pPr>
      <w:proofErr w:type="spellStart"/>
      <w:r w:rsidRPr="00BD1B6E">
        <w:rPr>
          <w:rStyle w:val="partname"/>
          <w:rFonts w:ascii="Arial" w:hAnsi="Arial" w:cs="Arial"/>
          <w:b/>
          <w:bCs/>
          <w:color w:val="000000"/>
          <w:sz w:val="36"/>
          <w:szCs w:val="36"/>
        </w:rPr>
        <w:t>Яшанин</w:t>
      </w:r>
      <w:proofErr w:type="spellEnd"/>
      <w:r w:rsidRPr="00BD1B6E">
        <w:rPr>
          <w:rStyle w:val="partname"/>
          <w:rFonts w:ascii="Arial" w:hAnsi="Arial" w:cs="Arial"/>
          <w:b/>
          <w:bCs/>
          <w:color w:val="000000"/>
          <w:sz w:val="36"/>
          <w:szCs w:val="36"/>
        </w:rPr>
        <w:t xml:space="preserve"> Дмитрий</w:t>
      </w:r>
      <w:r w:rsidRPr="00BD1B6E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BD1B6E">
        <w:rPr>
          <w:rStyle w:val="partname"/>
          <w:rFonts w:ascii="Arial" w:hAnsi="Arial" w:cs="Arial"/>
          <w:b/>
          <w:bCs/>
          <w:color w:val="000000"/>
          <w:sz w:val="36"/>
          <w:szCs w:val="36"/>
        </w:rPr>
        <w:t>Анатольевич</w:t>
      </w:r>
      <w:r w:rsidRPr="00BD1B6E">
        <w:rPr>
          <w:rFonts w:ascii="Arial" w:hAnsi="Arial" w:cs="Arial"/>
          <w:color w:val="000000"/>
        </w:rPr>
        <w:br/>
        <w:t xml:space="preserve">Представитель </w:t>
      </w:r>
      <w:proofErr w:type="spellStart"/>
      <w:r w:rsidRPr="00BD1B6E">
        <w:rPr>
          <w:rFonts w:ascii="Arial" w:hAnsi="Arial" w:cs="Arial"/>
          <w:color w:val="000000"/>
        </w:rPr>
        <w:t>тех.организатора</w:t>
      </w:r>
      <w:proofErr w:type="spellEnd"/>
      <w:r w:rsidRPr="00BD1B6E">
        <w:rPr>
          <w:rFonts w:ascii="Arial" w:hAnsi="Arial" w:cs="Arial"/>
          <w:color w:val="000000"/>
        </w:rPr>
        <w:t xml:space="preserve"> по вопросам участия</w:t>
      </w:r>
    </w:p>
    <w:p w:rsidR="00EB61CD" w:rsidRPr="00BD1B6E" w:rsidRDefault="00EB61CD" w:rsidP="00EC1CD8">
      <w:pPr>
        <w:pStyle w:val="contacts"/>
        <w:shd w:val="clear" w:color="auto" w:fill="F8E0B9"/>
        <w:spacing w:before="0" w:beforeAutospacing="0" w:after="150" w:afterAutospacing="0" w:line="330" w:lineRule="atLeast"/>
        <w:rPr>
          <w:rFonts w:ascii="Arial" w:hAnsi="Arial" w:cs="Arial"/>
          <w:color w:val="000000"/>
          <w:sz w:val="27"/>
          <w:szCs w:val="27"/>
        </w:rPr>
      </w:pPr>
      <w:r w:rsidRPr="00BD1B6E">
        <w:rPr>
          <w:rStyle w:val="phonepart"/>
          <w:rFonts w:ascii="Arial" w:hAnsi="Arial" w:cs="Arial"/>
          <w:b/>
          <w:bCs/>
          <w:sz w:val="27"/>
          <w:szCs w:val="27"/>
        </w:rPr>
        <w:t>+79172743744</w:t>
      </w:r>
      <w:r w:rsidRPr="00BD1B6E">
        <w:rPr>
          <w:rFonts w:ascii="Arial" w:hAnsi="Arial" w:cs="Arial"/>
          <w:color w:val="000000"/>
          <w:sz w:val="27"/>
          <w:szCs w:val="27"/>
        </w:rPr>
        <w:br/>
      </w:r>
      <w:r w:rsidRPr="00BD1B6E"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hyperlink r:id="rId6" w:history="1">
        <w:r w:rsidRPr="00BD1B6E">
          <w:rPr>
            <w:rStyle w:val="a5"/>
            <w:rFonts w:ascii="Arial" w:hAnsi="Arial" w:cs="Arial"/>
            <w:color w:val="337AB7"/>
            <w:sz w:val="27"/>
            <w:szCs w:val="27"/>
            <w:bdr w:val="none" w:sz="0" w:space="0" w:color="auto" w:frame="1"/>
          </w:rPr>
          <w:t>dir@mfvt.ru</w:t>
        </w:r>
      </w:hyperlink>
    </w:p>
    <w:p w:rsidR="00EB61CD" w:rsidRDefault="00EB61CD" w:rsidP="000051C5">
      <w:pPr>
        <w:jc w:val="both"/>
      </w:pPr>
    </w:p>
    <w:sectPr w:rsidR="00EB61CD" w:rsidSect="00FC7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GOpusHighResolution">
    <w:altName w:val="AGOpusHighResolutio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51C5"/>
    <w:rsid w:val="000051C5"/>
    <w:rsid w:val="00023282"/>
    <w:rsid w:val="000E0C0E"/>
    <w:rsid w:val="00225880"/>
    <w:rsid w:val="003F22AE"/>
    <w:rsid w:val="0041354D"/>
    <w:rsid w:val="004462A5"/>
    <w:rsid w:val="00495297"/>
    <w:rsid w:val="005830AE"/>
    <w:rsid w:val="006B20C7"/>
    <w:rsid w:val="006E7B38"/>
    <w:rsid w:val="00713627"/>
    <w:rsid w:val="00771510"/>
    <w:rsid w:val="007D0BB5"/>
    <w:rsid w:val="00804E96"/>
    <w:rsid w:val="008A1878"/>
    <w:rsid w:val="008F2684"/>
    <w:rsid w:val="008F6460"/>
    <w:rsid w:val="00AA4812"/>
    <w:rsid w:val="00AB70FC"/>
    <w:rsid w:val="00B126B1"/>
    <w:rsid w:val="00BD1B6E"/>
    <w:rsid w:val="00CE599D"/>
    <w:rsid w:val="00D15E86"/>
    <w:rsid w:val="00EB08A1"/>
    <w:rsid w:val="00EB61CD"/>
    <w:rsid w:val="00EC1CD8"/>
    <w:rsid w:val="00F7151E"/>
    <w:rsid w:val="00FC7DDE"/>
    <w:rsid w:val="00FD2A72"/>
    <w:rsid w:val="00FD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A98A7E1-119B-4908-A352-17A94A7C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DD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05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0051C5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EC1CD8"/>
    <w:pPr>
      <w:autoSpaceDE w:val="0"/>
      <w:autoSpaceDN w:val="0"/>
      <w:adjustRightInd w:val="0"/>
    </w:pPr>
    <w:rPr>
      <w:rFonts w:ascii="AGOpusHighResolution" w:hAnsi="AGOpusHighResolution" w:cs="AGOpusHighResolution"/>
      <w:color w:val="000000"/>
      <w:sz w:val="24"/>
      <w:szCs w:val="24"/>
    </w:rPr>
  </w:style>
  <w:style w:type="character" w:customStyle="1" w:styleId="A6">
    <w:name w:val="A6"/>
    <w:uiPriority w:val="99"/>
    <w:rsid w:val="00EC1CD8"/>
    <w:rPr>
      <w:color w:val="000000"/>
      <w:sz w:val="20"/>
    </w:rPr>
  </w:style>
  <w:style w:type="paragraph" w:customStyle="1" w:styleId="nameandpos">
    <w:name w:val="name_and_pos"/>
    <w:basedOn w:val="a"/>
    <w:uiPriority w:val="99"/>
    <w:rsid w:val="00EC1C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partname">
    <w:name w:val="part_name"/>
    <w:uiPriority w:val="99"/>
    <w:rsid w:val="00EC1CD8"/>
    <w:rPr>
      <w:rFonts w:cs="Times New Roman"/>
    </w:rPr>
  </w:style>
  <w:style w:type="paragraph" w:customStyle="1" w:styleId="contacts">
    <w:name w:val="contacts"/>
    <w:basedOn w:val="a"/>
    <w:uiPriority w:val="99"/>
    <w:rsid w:val="00EC1C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email">
    <w:name w:val="email"/>
    <w:uiPriority w:val="99"/>
    <w:rsid w:val="00EC1CD8"/>
    <w:rPr>
      <w:rFonts w:cs="Times New Roman"/>
    </w:rPr>
  </w:style>
  <w:style w:type="character" w:customStyle="1" w:styleId="apple-converted-space">
    <w:name w:val="apple-converted-space"/>
    <w:uiPriority w:val="99"/>
    <w:rsid w:val="00EC1CD8"/>
    <w:rPr>
      <w:rFonts w:cs="Times New Roman"/>
    </w:rPr>
  </w:style>
  <w:style w:type="character" w:styleId="a5">
    <w:name w:val="Hyperlink"/>
    <w:uiPriority w:val="99"/>
    <w:rsid w:val="00EC1CD8"/>
    <w:rPr>
      <w:rFonts w:cs="Times New Roman"/>
      <w:color w:val="0000FF"/>
      <w:u w:val="single"/>
    </w:rPr>
  </w:style>
  <w:style w:type="character" w:customStyle="1" w:styleId="phonepart">
    <w:name w:val="phone_part"/>
    <w:uiPriority w:val="99"/>
    <w:rsid w:val="00EC1CD8"/>
    <w:rPr>
      <w:rFonts w:cs="Times New Roman"/>
    </w:rPr>
  </w:style>
  <w:style w:type="paragraph" w:styleId="a7">
    <w:name w:val="Normal (Web)"/>
    <w:basedOn w:val="a"/>
    <w:uiPriority w:val="99"/>
    <w:rsid w:val="00BD1B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8">
    <w:name w:val="Strong"/>
    <w:uiPriority w:val="22"/>
    <w:qFormat/>
    <w:locked/>
    <w:rsid w:val="000E0C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67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r@mfvt.ru" TargetMode="External"/><Relationship Id="rId5" Type="http://schemas.openxmlformats.org/officeDocument/2006/relationships/hyperlink" Target="mailto:anokhin56@mail.ru" TargetMode="External"/><Relationship Id="rId4" Type="http://schemas.openxmlformats.org/officeDocument/2006/relationships/hyperlink" Target="http://pediatria-kz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Организаторы конгресса: </dc:title>
  <dc:subject/>
  <dc:creator>User</dc:creator>
  <cp:keywords/>
  <dc:description/>
  <cp:lastModifiedBy>RePack by Diakov</cp:lastModifiedBy>
  <cp:revision>5</cp:revision>
  <cp:lastPrinted>2019-11-25T12:19:00Z</cp:lastPrinted>
  <dcterms:created xsi:type="dcterms:W3CDTF">2020-11-14T11:50:00Z</dcterms:created>
  <dcterms:modified xsi:type="dcterms:W3CDTF">2020-11-20T11:20:00Z</dcterms:modified>
</cp:coreProperties>
</file>