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B" w:rsidRPr="00A3728E" w:rsidRDefault="0051132B" w:rsidP="00A3728E">
      <w:pPr>
        <w:pStyle w:val="a4"/>
        <w:shd w:val="clear" w:color="auto" w:fill="FFFFFF"/>
        <w:spacing w:before="0" w:beforeAutospacing="0" w:after="340" w:afterAutospacing="0"/>
        <w:rPr>
          <w:b/>
          <w:bCs/>
          <w:color w:val="43454B"/>
        </w:rPr>
      </w:pPr>
    </w:p>
    <w:p w:rsidR="00A3728E" w:rsidRDefault="00B2139E" w:rsidP="00A372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1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Всероссийская школа по </w:t>
      </w:r>
      <w:proofErr w:type="spellStart"/>
      <w:r w:rsidRPr="00B21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Муковисцидозу</w:t>
      </w:r>
      <w:proofErr w:type="spellEnd"/>
      <w:r w:rsidRPr="00B21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международным участием «</w:t>
      </w:r>
      <w:proofErr w:type="spellStart"/>
      <w:r w:rsidRPr="00B21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Муковисцидоз</w:t>
      </w:r>
      <w:proofErr w:type="spellEnd"/>
      <w:r w:rsidRPr="00B21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из детства во взрослую жизнь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A3728E" w:rsidRPr="00B2139E" w:rsidRDefault="00A3728E" w:rsidP="00B213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65EC" w:rsidRDefault="002165EC" w:rsidP="002165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24 по 25 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ноября 2021 года профессионалы в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педиатрии, терапии, пульмонологии, гастроэнтерологии, эндокринологии, генетики, диетологии, микробиологии, физиотерапии, клинической фармакологии</w:t>
      </w:r>
      <w:r w:rsidRPr="0089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соберутся на 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Всероссийской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proofErr w:type="spellStart"/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>Муковисцидозу</w:t>
      </w:r>
      <w:proofErr w:type="spellEnd"/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международным участием «</w:t>
      </w:r>
      <w:proofErr w:type="spellStart"/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>Муковисцидоз</w:t>
      </w:r>
      <w:proofErr w:type="spellEnd"/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>: из детства во взрослую жизнь»</w:t>
      </w:r>
      <w:r w:rsidRPr="0021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610299">
        <w:rPr>
          <w:rFonts w:ascii="Times New Roman" w:hAnsi="Times New Roman" w:cs="Times New Roman"/>
          <w:color w:val="000000" w:themeColor="text1"/>
          <w:sz w:val="24"/>
          <w:szCs w:val="24"/>
        </w:rPr>
        <w:t>обмена профессиональным опытом</w:t>
      </w:r>
      <w:r w:rsidRPr="0089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10299" w:rsidRDefault="00610299" w:rsidP="002165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299" w:rsidRPr="002165EC" w:rsidRDefault="00610299" w:rsidP="002165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пройдет в онлайн формате </w:t>
      </w:r>
      <w:r w:rsidRPr="00610299">
        <w:rPr>
          <w:rFonts w:ascii="Times New Roman" w:hAnsi="Times New Roman" w:cs="Times New Roman"/>
          <w:color w:val="000000" w:themeColor="text1"/>
          <w:sz w:val="24"/>
          <w:szCs w:val="24"/>
        </w:rPr>
        <w:t>на сайте</w:t>
      </w:r>
      <w:r w:rsidRPr="006102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tgtFrame="_blank" w:history="1">
        <w:r w:rsidRPr="00610299">
          <w:rPr>
            <w:rFonts w:ascii="Times New Roman" w:hAnsi="Times New Roman" w:cs="Times New Roman"/>
            <w:color w:val="000000" w:themeColor="text1"/>
            <w:sz w:val="24"/>
            <w:szCs w:val="24"/>
          </w:rPr>
          <w:t>online.cysticfibrosis.ru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634F" w:rsidRPr="002854FC" w:rsidRDefault="0027634F" w:rsidP="00F635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0EC" w:rsidRDefault="004B30EC" w:rsidP="004B30EC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DD0030">
        <w:rPr>
          <w:b/>
          <w:color w:val="000000" w:themeColor="text1"/>
          <w:u w:val="single"/>
          <w:shd w:val="clear" w:color="auto" w:fill="FFFFFF"/>
        </w:rPr>
        <w:t>Организаторы: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 здравоохранения Российской Федерации;</w:t>
      </w:r>
    </w:p>
    <w:p w:rsidR="00846FCC" w:rsidRPr="00846FCC" w:rsidRDefault="00846FCC" w:rsidP="00846FC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Общероссийская общественная организация Российское общество медицинских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6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генетиков; </w:t>
      </w:r>
    </w:p>
    <w:p w:rsidR="002854FC" w:rsidRDefault="002854FC" w:rsidP="00846FC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ФГБНУ «Медико-генетический научный центр</w:t>
      </w:r>
      <w:r w:rsidR="00846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им. Н.П. Бочкова</w:t>
      </w:r>
      <w:r w:rsidRPr="00846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610299" w:rsidRDefault="00610299" w:rsidP="006102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0299" w:rsidRPr="00610299" w:rsidRDefault="00610299" w:rsidP="00610299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proofErr w:type="spellStart"/>
      <w:r>
        <w:rPr>
          <w:b/>
          <w:color w:val="000000" w:themeColor="text1"/>
          <w:u w:val="single"/>
          <w:shd w:val="clear" w:color="auto" w:fill="FFFFFF"/>
        </w:rPr>
        <w:t>Соорганизатор</w:t>
      </w:r>
      <w:proofErr w:type="spellEnd"/>
      <w:r>
        <w:rPr>
          <w:b/>
          <w:color w:val="000000" w:themeColor="text1"/>
          <w:u w:val="single"/>
          <w:shd w:val="clear" w:color="auto" w:fill="FFFFFF"/>
        </w:rPr>
        <w:t>:</w:t>
      </w:r>
    </w:p>
    <w:p w:rsidR="00610299" w:rsidRPr="00610299" w:rsidRDefault="00610299" w:rsidP="0061029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0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Ассоциация Медицинских Генетиков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139E" w:rsidRDefault="00B2139E" w:rsidP="008B5C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5C5C" w:rsidRPr="008B5C5C" w:rsidRDefault="008B5C5C" w:rsidP="008B5C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Технический организатор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8309BE" w:rsidRDefault="008B5C5C" w:rsidP="008B5C5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Конгресс-оператор АНО ДПО «Институт непрерывного медицинского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0299" w:rsidRDefault="00610299" w:rsidP="006102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0299" w:rsidRDefault="00610299" w:rsidP="006102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1029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При поддержке: </w:t>
      </w:r>
    </w:p>
    <w:p w:rsidR="00610299" w:rsidRDefault="00610299" w:rsidP="006102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10299" w:rsidRPr="00610299" w:rsidRDefault="00610299" w:rsidP="0061029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0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«Пульмонология»;</w:t>
      </w:r>
      <w:bookmarkStart w:id="0" w:name="_GoBack"/>
      <w:bookmarkEnd w:id="0"/>
    </w:p>
    <w:p w:rsidR="004B30EC" w:rsidRDefault="00610299" w:rsidP="0061029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0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Благотворительный фонд «Острова»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0299" w:rsidRPr="00610299" w:rsidRDefault="00610299" w:rsidP="00610299">
      <w:pPr>
        <w:pStyle w:val="a5"/>
        <w:spacing w:after="0" w:line="240" w:lineRule="auto"/>
        <w:ind w:left="64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6FCC" w:rsidRDefault="004B30EC" w:rsidP="003D4B5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Основные </w:t>
      </w:r>
      <w:r w:rsidR="00846F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направления</w:t>
      </w:r>
      <w:r w:rsidR="0007628D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D7A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школы</w:t>
      </w:r>
      <w:r w:rsidR="00DD0030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846FCC" w:rsidRDefault="00846FCC" w:rsidP="003D4B5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 помощи пациентам с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муковисцидозом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РФ и мире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46FCC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Применение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таргетной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муковисцидоза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подростков и взрослых</w:t>
      </w:r>
      <w:r w:rsidR="00846FCC"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36220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 пациентов с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муковисцидозом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Современные подходы к диагностике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муковисцидоза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Генетика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муковисцидоза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Синегнойная инфекция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Репродуктивное здоровье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основных микробных патогенов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Вопросы антибиотикорезистентности</w:t>
      </w: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Антибактериальная терапия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муколитической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 у детей и взрослых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Российский опыт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муколитической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Психологическая помощь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Коррекция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нутритивного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статуса пациентов с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муковисцидозом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Осложнения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Терапия легочного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микобактериоза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Клинический разбор по проблемам патологии поджелудочной железы</w:t>
      </w: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2139E" w:rsidRPr="00B2139E" w:rsidRDefault="00B2139E" w:rsidP="00B213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 при </w:t>
      </w:r>
      <w:proofErr w:type="spellStart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муковисцидозе</w:t>
      </w:r>
      <w:proofErr w:type="spellEnd"/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Вопросы вакцинации</w:t>
      </w:r>
      <w:r w:rsidRPr="00B21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62203" w:rsidRPr="00B64435" w:rsidRDefault="00362203" w:rsidP="00B2139E">
      <w:pPr>
        <w:pStyle w:val="a5"/>
        <w:spacing w:after="0" w:line="240" w:lineRule="auto"/>
        <w:ind w:left="643"/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</w:pPr>
    </w:p>
    <w:p w:rsidR="00362203" w:rsidRDefault="00362203" w:rsidP="003D4B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проходит аккредитацию в Координационном совете МЗ РФ по развитию </w:t>
      </w: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непрерывного медицинского образования (НМО)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получением свидетельств установленного образца с начислением кредитов (баллов), </w:t>
      </w:r>
      <w:proofErr w:type="spellStart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ихся</w:t>
      </w:r>
      <w:proofErr w:type="spellEnd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непрерывного медицинского образования врачей. </w:t>
      </w:r>
    </w:p>
    <w:p w:rsidR="00610299" w:rsidRPr="003D4B58" w:rsidRDefault="00610299" w:rsidP="003D4B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299" w:rsidRPr="00610299" w:rsidRDefault="00610299" w:rsidP="00B644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program" w:history="1">
        <w:r w:rsidRPr="00610299">
          <w:rPr>
            <w:rStyle w:val="a6"/>
            <w:rFonts w:ascii="Times New Roman" w:hAnsi="Times New Roman" w:cs="Times New Roman"/>
            <w:sz w:val="24"/>
            <w:szCs w:val="24"/>
          </w:rPr>
          <w:t>Программа школы</w:t>
        </w:r>
      </w:hyperlink>
    </w:p>
    <w:p w:rsidR="003D4B58" w:rsidRPr="00A3728E" w:rsidRDefault="00610299" w:rsidP="004B30EC">
      <w:pPr>
        <w:pStyle w:val="a4"/>
        <w:shd w:val="clear" w:color="auto" w:fill="FFFFFF"/>
        <w:spacing w:before="0" w:beforeAutospacing="0" w:after="150" w:afterAutospacing="0"/>
        <w:rPr>
          <w:rStyle w:val="a6"/>
          <w:color w:val="auto"/>
          <w:szCs w:val="21"/>
          <w:u w:val="none"/>
        </w:rPr>
      </w:pPr>
      <w:hyperlink r:id="rId9" w:history="1">
        <w:r w:rsidR="00E63E4D" w:rsidRPr="00610299">
          <w:rPr>
            <w:rStyle w:val="a6"/>
            <w:szCs w:val="21"/>
          </w:rPr>
          <w:t>Зарегистрироваться</w:t>
        </w:r>
      </w:hyperlink>
    </w:p>
    <w:p w:rsidR="003D4B58" w:rsidRPr="003D4B58" w:rsidRDefault="003D4B58" w:rsidP="003D4B58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Cs w:val="21"/>
        </w:rPr>
      </w:pPr>
      <w:r w:rsidRPr="001869DA">
        <w:rPr>
          <w:color w:val="000000" w:themeColor="text1"/>
          <w:szCs w:val="21"/>
        </w:rPr>
        <w:t>Даты проведения:</w:t>
      </w:r>
      <w:r w:rsidRPr="003D4B58">
        <w:rPr>
          <w:b/>
          <w:color w:val="000000" w:themeColor="text1"/>
          <w:szCs w:val="21"/>
        </w:rPr>
        <w:t xml:space="preserve"> </w:t>
      </w:r>
      <w:r w:rsidR="00386A45">
        <w:rPr>
          <w:b/>
          <w:color w:val="000000" w:themeColor="text1"/>
          <w:szCs w:val="21"/>
        </w:rPr>
        <w:t>24</w:t>
      </w:r>
      <w:r w:rsidRPr="001869DA">
        <w:rPr>
          <w:b/>
          <w:color w:val="000000" w:themeColor="text1"/>
          <w:szCs w:val="21"/>
        </w:rPr>
        <w:t>-</w:t>
      </w:r>
      <w:r w:rsidR="002854FC" w:rsidRPr="001869DA">
        <w:rPr>
          <w:b/>
          <w:color w:val="000000" w:themeColor="text1"/>
          <w:szCs w:val="21"/>
        </w:rPr>
        <w:t>2</w:t>
      </w:r>
      <w:r w:rsidR="00386A45">
        <w:rPr>
          <w:b/>
          <w:color w:val="000000" w:themeColor="text1"/>
          <w:szCs w:val="21"/>
        </w:rPr>
        <w:t>5</w:t>
      </w:r>
      <w:r w:rsidRPr="001869DA">
        <w:rPr>
          <w:b/>
          <w:color w:val="000000" w:themeColor="text1"/>
          <w:szCs w:val="21"/>
        </w:rPr>
        <w:t xml:space="preserve"> </w:t>
      </w:r>
      <w:r w:rsidR="00386A45">
        <w:rPr>
          <w:b/>
          <w:color w:val="000000" w:themeColor="text1"/>
          <w:szCs w:val="21"/>
        </w:rPr>
        <w:t>ноября</w:t>
      </w:r>
      <w:r w:rsidRPr="001869DA">
        <w:rPr>
          <w:b/>
          <w:color w:val="000000" w:themeColor="text1"/>
          <w:szCs w:val="21"/>
        </w:rPr>
        <w:t xml:space="preserve"> 2021 года</w:t>
      </w:r>
    </w:p>
    <w:p w:rsidR="00386A45" w:rsidRPr="00386A45" w:rsidRDefault="003D4B58" w:rsidP="00846FCC">
      <w:pPr>
        <w:pStyle w:val="a4"/>
        <w:shd w:val="clear" w:color="auto" w:fill="FFFFFF"/>
        <w:spacing w:before="0" w:beforeAutospacing="0" w:after="150" w:afterAutospacing="0"/>
      </w:pPr>
      <w:r w:rsidRPr="001869DA">
        <w:rPr>
          <w:color w:val="000000" w:themeColor="text1"/>
          <w:szCs w:val="21"/>
        </w:rPr>
        <w:t>Официальный сайт:</w:t>
      </w:r>
      <w:r w:rsidRPr="00386A45">
        <w:rPr>
          <w:color w:val="000000" w:themeColor="text1"/>
          <w:szCs w:val="21"/>
        </w:rPr>
        <w:t xml:space="preserve"> </w:t>
      </w:r>
      <w:hyperlink r:id="rId10" w:history="1">
        <w:r w:rsidR="00386A45" w:rsidRPr="00386A45">
          <w:rPr>
            <w:b/>
            <w:color w:val="000000" w:themeColor="text1"/>
            <w:szCs w:val="21"/>
          </w:rPr>
          <w:t>www.</w:t>
        </w:r>
        <w:r w:rsidR="00386A45" w:rsidRPr="00386A45">
          <w:rPr>
            <w:b/>
            <w:color w:val="000000" w:themeColor="text1"/>
          </w:rPr>
          <w:t>online.cysticfibrosis.ru</w:t>
        </w:r>
      </w:hyperlink>
    </w:p>
    <w:p w:rsidR="00846FCC" w:rsidRPr="00846FCC" w:rsidRDefault="00DD0030" w:rsidP="00846FC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1869DA">
        <w:rPr>
          <w:color w:val="000000" w:themeColor="text1"/>
          <w:szCs w:val="21"/>
        </w:rPr>
        <w:t>Контакты:</w:t>
      </w:r>
      <w:r w:rsidRPr="002854FC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 xml:space="preserve">- </w:t>
      </w:r>
      <w:r w:rsidRPr="001869DA">
        <w:rPr>
          <w:b/>
          <w:color w:val="000000" w:themeColor="text1"/>
          <w:szCs w:val="21"/>
        </w:rPr>
        <w:t>телефон</w:t>
      </w:r>
      <w:r w:rsidR="003D4B58" w:rsidRPr="001869DA">
        <w:rPr>
          <w:b/>
          <w:color w:val="000000" w:themeColor="text1"/>
          <w:szCs w:val="21"/>
        </w:rPr>
        <w:t xml:space="preserve"> в Москве</w:t>
      </w:r>
      <w:r w:rsidRPr="001869DA">
        <w:rPr>
          <w:b/>
          <w:color w:val="000000" w:themeColor="text1"/>
          <w:szCs w:val="21"/>
        </w:rPr>
        <w:t>:</w:t>
      </w:r>
      <w:r w:rsidRPr="00DD0030">
        <w:rPr>
          <w:color w:val="000000" w:themeColor="text1"/>
          <w:szCs w:val="21"/>
        </w:rPr>
        <w:t> </w:t>
      </w:r>
      <w:hyperlink r:id="rId11" w:history="1">
        <w:r w:rsidR="002854FC" w:rsidRPr="002854FC">
          <w:rPr>
            <w:color w:val="000000" w:themeColor="text1"/>
            <w:szCs w:val="21"/>
          </w:rPr>
          <w:t>+7 (495) 174-70-01</w:t>
        </w:r>
      </w:hyperlink>
      <w:r w:rsidR="002854FC">
        <w:rPr>
          <w:color w:val="000000" w:themeColor="text1"/>
          <w:szCs w:val="21"/>
        </w:rPr>
        <w:t xml:space="preserve"> </w:t>
      </w:r>
      <w:r w:rsidR="002854FC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 xml:space="preserve">- </w:t>
      </w:r>
      <w:r w:rsidRPr="001869DA">
        <w:rPr>
          <w:b/>
          <w:color w:val="000000" w:themeColor="text1"/>
          <w:szCs w:val="21"/>
        </w:rPr>
        <w:t>электронная почта:</w:t>
      </w:r>
      <w:r w:rsidRPr="00DD0030">
        <w:rPr>
          <w:color w:val="000000" w:themeColor="text1"/>
          <w:szCs w:val="21"/>
        </w:rPr>
        <w:t> </w:t>
      </w:r>
      <w:hyperlink r:id="rId12" w:history="1">
        <w:r w:rsidR="002854FC" w:rsidRPr="002854FC">
          <w:rPr>
            <w:color w:val="000000" w:themeColor="text1"/>
            <w:szCs w:val="21"/>
          </w:rPr>
          <w:t>genetics@inmo.org.ru</w:t>
        </w:r>
      </w:hyperlink>
    </w:p>
    <w:p w:rsidR="008309BE" w:rsidRDefault="008309BE" w:rsidP="008309BE">
      <w:pPr>
        <w:rPr>
          <w:rFonts w:ascii="Times New Roman" w:hAnsi="Times New Roman"/>
          <w:sz w:val="28"/>
          <w:szCs w:val="28"/>
        </w:rPr>
      </w:pPr>
    </w:p>
    <w:p w:rsidR="008309BE" w:rsidRPr="008309BE" w:rsidRDefault="008309BE">
      <w:pPr>
        <w:rPr>
          <w:rFonts w:ascii="Times New Roman" w:eastAsia="Times New Roman" w:hAnsi="Times New Roman" w:cs="Times New Roman"/>
          <w:b/>
          <w:color w:val="FF0000"/>
          <w:sz w:val="24"/>
          <w:szCs w:val="21"/>
          <w:lang w:eastAsia="ru-RU"/>
        </w:rPr>
      </w:pPr>
    </w:p>
    <w:sectPr w:rsidR="008309BE" w:rsidRPr="008309BE" w:rsidSect="00A3728E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0F" w:rsidRDefault="0075710F" w:rsidP="00A3728E">
      <w:pPr>
        <w:spacing w:after="0" w:line="240" w:lineRule="auto"/>
      </w:pPr>
      <w:r>
        <w:separator/>
      </w:r>
    </w:p>
  </w:endnote>
  <w:endnote w:type="continuationSeparator" w:id="0">
    <w:p w:rsidR="0075710F" w:rsidRDefault="0075710F" w:rsidP="00A3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0F" w:rsidRDefault="0075710F" w:rsidP="00A3728E">
      <w:pPr>
        <w:spacing w:after="0" w:line="240" w:lineRule="auto"/>
      </w:pPr>
      <w:r>
        <w:separator/>
      </w:r>
    </w:p>
  </w:footnote>
  <w:footnote w:type="continuationSeparator" w:id="0">
    <w:p w:rsidR="0075710F" w:rsidRDefault="0075710F" w:rsidP="00A3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8E" w:rsidRDefault="00B2139E">
    <w:pPr>
      <w:pStyle w:val="a9"/>
    </w:pPr>
    <w:r>
      <w:rPr>
        <w:noProof/>
        <w:sz w:val="2"/>
        <w:szCs w:val="2"/>
        <w:lang w:eastAsia="ru-RU"/>
      </w:rPr>
      <w:drawing>
        <wp:inline distT="0" distB="0" distL="0" distR="0">
          <wp:extent cx="5600700" cy="2763011"/>
          <wp:effectExtent l="0" t="0" r="0" b="0"/>
          <wp:docPr id="1" name="Рисунок 1" descr="https://eicbdn.stripocdn.email/content/guids/CABINET_a634ba9e4ea66bb9e081c6f9201b3b35/images/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icbdn.stripocdn.email/content/guids/CABINET_a634ba9e4ea66bb9e081c6f9201b3b35/images/b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0452" cy="278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001"/>
    <w:multiLevelType w:val="hybridMultilevel"/>
    <w:tmpl w:val="4E6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AAB"/>
    <w:multiLevelType w:val="multilevel"/>
    <w:tmpl w:val="7E6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F1ABC"/>
    <w:multiLevelType w:val="multilevel"/>
    <w:tmpl w:val="C61A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5681A"/>
    <w:multiLevelType w:val="hybridMultilevel"/>
    <w:tmpl w:val="D92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081D"/>
    <w:multiLevelType w:val="hybridMultilevel"/>
    <w:tmpl w:val="E6F8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A6785"/>
    <w:multiLevelType w:val="hybridMultilevel"/>
    <w:tmpl w:val="5B06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D"/>
    <w:rsid w:val="000350D8"/>
    <w:rsid w:val="00037726"/>
    <w:rsid w:val="00073CEA"/>
    <w:rsid w:val="0007628D"/>
    <w:rsid w:val="00090EDB"/>
    <w:rsid w:val="000B0968"/>
    <w:rsid w:val="000C10E9"/>
    <w:rsid w:val="0011189B"/>
    <w:rsid w:val="00137CCA"/>
    <w:rsid w:val="00155062"/>
    <w:rsid w:val="001869DA"/>
    <w:rsid w:val="001A4FC3"/>
    <w:rsid w:val="001B1FE5"/>
    <w:rsid w:val="001D69B4"/>
    <w:rsid w:val="001F0BDD"/>
    <w:rsid w:val="001F5CE8"/>
    <w:rsid w:val="002165EC"/>
    <w:rsid w:val="002467F5"/>
    <w:rsid w:val="0027634F"/>
    <w:rsid w:val="00280666"/>
    <w:rsid w:val="002854FC"/>
    <w:rsid w:val="002B5928"/>
    <w:rsid w:val="003204F0"/>
    <w:rsid w:val="00362203"/>
    <w:rsid w:val="00386A45"/>
    <w:rsid w:val="003D4B58"/>
    <w:rsid w:val="00451221"/>
    <w:rsid w:val="004B30EC"/>
    <w:rsid w:val="0051132B"/>
    <w:rsid w:val="005318A9"/>
    <w:rsid w:val="00561F5F"/>
    <w:rsid w:val="00581F27"/>
    <w:rsid w:val="005B5346"/>
    <w:rsid w:val="005D79EA"/>
    <w:rsid w:val="00610299"/>
    <w:rsid w:val="00732A8F"/>
    <w:rsid w:val="0075710F"/>
    <w:rsid w:val="008309BE"/>
    <w:rsid w:val="00846FCC"/>
    <w:rsid w:val="008B1145"/>
    <w:rsid w:val="008B5C5C"/>
    <w:rsid w:val="00961C9F"/>
    <w:rsid w:val="00A32E09"/>
    <w:rsid w:val="00A3728E"/>
    <w:rsid w:val="00AC0F18"/>
    <w:rsid w:val="00B2139E"/>
    <w:rsid w:val="00B64435"/>
    <w:rsid w:val="00B865A2"/>
    <w:rsid w:val="00B9668C"/>
    <w:rsid w:val="00BD0D23"/>
    <w:rsid w:val="00BD342B"/>
    <w:rsid w:val="00BF194F"/>
    <w:rsid w:val="00CA0024"/>
    <w:rsid w:val="00DD0030"/>
    <w:rsid w:val="00DF5F2F"/>
    <w:rsid w:val="00E5008D"/>
    <w:rsid w:val="00E63E4D"/>
    <w:rsid w:val="00EA4413"/>
    <w:rsid w:val="00ED7AB5"/>
    <w:rsid w:val="00F6351C"/>
    <w:rsid w:val="00F832B0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E05A"/>
  <w15:chartTrackingRefBased/>
  <w15:docId w15:val="{1AABEF21-4B80-42CB-876E-2D61DE4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0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B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30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0E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pelle">
    <w:name w:val="spelle"/>
    <w:basedOn w:val="a0"/>
    <w:rsid w:val="00561F5F"/>
  </w:style>
  <w:style w:type="character" w:customStyle="1" w:styleId="apple-converted-space">
    <w:name w:val="apple-converted-space"/>
    <w:basedOn w:val="a0"/>
    <w:rsid w:val="008309BE"/>
  </w:style>
  <w:style w:type="paragraph" w:styleId="a7">
    <w:name w:val="No Spacing"/>
    <w:uiPriority w:val="1"/>
    <w:qFormat/>
    <w:rsid w:val="00362203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D4B5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5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3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728E"/>
  </w:style>
  <w:style w:type="paragraph" w:styleId="ab">
    <w:name w:val="footer"/>
    <w:basedOn w:val="a"/>
    <w:link w:val="ac"/>
    <w:uiPriority w:val="99"/>
    <w:unhideWhenUsed/>
    <w:rsid w:val="00A3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ysticfibrosis.ru/online-cysticfibrosi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nline.cysticfibrosis.ru" TargetMode="External"/><Relationship Id="rId12" Type="http://schemas.openxmlformats.org/officeDocument/2006/relationships/hyperlink" Target="mailto:genetics@inmo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+749517470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nline.cysticfibro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cysticfibrosis.ru/online-cysticfibrosi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3</cp:revision>
  <dcterms:created xsi:type="dcterms:W3CDTF">2021-11-09T13:51:00Z</dcterms:created>
  <dcterms:modified xsi:type="dcterms:W3CDTF">2021-11-09T14:31:00Z</dcterms:modified>
</cp:coreProperties>
</file>