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EB" w:rsidRPr="004F2DEB" w:rsidRDefault="004F2DEB" w:rsidP="004F2DEB">
      <w:pPr>
        <w:spacing w:after="0"/>
        <w:jc w:val="both"/>
        <w:rPr>
          <w:rFonts w:cs="Times New Roman"/>
          <w:b/>
          <w:sz w:val="28"/>
          <w:szCs w:val="28"/>
        </w:rPr>
      </w:pPr>
      <w:r w:rsidRPr="004F2DEB">
        <w:rPr>
          <w:rFonts w:ascii="Times New Roman" w:hAnsi="Times New Roman" w:cs="Times New Roman"/>
          <w:b/>
          <w:sz w:val="28"/>
          <w:szCs w:val="28"/>
        </w:rPr>
        <w:t>Уважаемые коллеги</w:t>
      </w:r>
      <w:r>
        <w:rPr>
          <w:rFonts w:ascii="Segoe UI Symbol" w:hAnsi="Segoe UI Symbol" w:cs="Segoe UI Symbol"/>
          <w:b/>
          <w:sz w:val="28"/>
          <w:szCs w:val="28"/>
        </w:rPr>
        <w:t>!</w:t>
      </w: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D02">
        <w:rPr>
          <w:rFonts w:ascii="Times New Roman" w:hAnsi="Times New Roman" w:cs="Times New Roman"/>
          <w:b/>
          <w:sz w:val="28"/>
          <w:szCs w:val="28"/>
        </w:rPr>
        <w:t>8 и 9 декабря 202</w:t>
      </w:r>
      <w:r w:rsidR="003C39C1">
        <w:rPr>
          <w:rFonts w:ascii="Times New Roman" w:hAnsi="Times New Roman" w:cs="Times New Roman"/>
          <w:b/>
          <w:sz w:val="28"/>
          <w:szCs w:val="28"/>
        </w:rPr>
        <w:t>1</w:t>
      </w:r>
      <w:r w:rsidRPr="004F2DEB">
        <w:rPr>
          <w:rFonts w:ascii="Times New Roman" w:hAnsi="Times New Roman" w:cs="Times New Roman"/>
          <w:sz w:val="28"/>
          <w:szCs w:val="28"/>
        </w:rPr>
        <w:t xml:space="preserve"> года состоится </w:t>
      </w:r>
      <w:r w:rsidRPr="003C39C1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Всероссийская ежегодная научно-практическая конференция «Нерешенные вопросы этиотропн</w:t>
      </w:r>
      <w:r w:rsidR="003C39C1" w:rsidRPr="003C39C1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ой терапии актуальных инфекций»</w:t>
      </w:r>
      <w:r w:rsidR="003C39C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C39C1" w:rsidRPr="003C39C1">
        <w:rPr>
          <w:rFonts w:ascii="Times New Roman" w:hAnsi="Times New Roman" w:cs="Times New Roman"/>
          <w:b/>
          <w:i/>
          <w:sz w:val="28"/>
          <w:szCs w:val="28"/>
        </w:rPr>
        <w:t>посвящен</w:t>
      </w:r>
      <w:r w:rsidR="003C39C1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3C39C1" w:rsidRPr="003C39C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C39C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C39C1" w:rsidRPr="003C39C1">
        <w:rPr>
          <w:rFonts w:ascii="Times New Roman" w:hAnsi="Times New Roman" w:cs="Times New Roman"/>
          <w:b/>
          <w:i/>
          <w:sz w:val="28"/>
          <w:szCs w:val="28"/>
        </w:rPr>
        <w:t xml:space="preserve"> 125-летию первой в России кафедры инфекционных болезней.</w:t>
      </w: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9C1" w:rsidRPr="003C39C1" w:rsidRDefault="004F2DEB" w:rsidP="003C3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DEB"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3C39C1">
        <w:rPr>
          <w:rFonts w:ascii="Times New Roman" w:hAnsi="Times New Roman" w:cs="Times New Roman"/>
          <w:sz w:val="28"/>
          <w:szCs w:val="28"/>
        </w:rPr>
        <w:t>планируется</w:t>
      </w:r>
      <w:r w:rsidR="003C39C1" w:rsidRPr="003C39C1">
        <w:rPr>
          <w:rFonts w:ascii="Times New Roman" w:hAnsi="Times New Roman" w:cs="Times New Roman"/>
          <w:sz w:val="28"/>
          <w:szCs w:val="28"/>
        </w:rPr>
        <w:t xml:space="preserve"> в гибридном формате:</w:t>
      </w:r>
    </w:p>
    <w:p w:rsidR="003C39C1" w:rsidRPr="003C39C1" w:rsidRDefault="003C39C1" w:rsidP="003C3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 xml:space="preserve">- </w:t>
      </w:r>
      <w:r w:rsidRPr="003C39C1">
        <w:rPr>
          <w:rFonts w:ascii="Times New Roman" w:hAnsi="Times New Roman" w:cs="Times New Roman"/>
          <w:i/>
          <w:sz w:val="28"/>
          <w:szCs w:val="28"/>
        </w:rPr>
        <w:t>очно</w:t>
      </w:r>
      <w:r w:rsidRPr="003C39C1">
        <w:rPr>
          <w:rFonts w:ascii="Times New Roman" w:hAnsi="Times New Roman" w:cs="Times New Roman"/>
          <w:sz w:val="28"/>
          <w:szCs w:val="28"/>
        </w:rPr>
        <w:t xml:space="preserve"> с ограниченным количеством участников по адресу: Санкт-Петербург, </w:t>
      </w:r>
      <w:proofErr w:type="spellStart"/>
      <w:r w:rsidRPr="003C39C1">
        <w:rPr>
          <w:rFonts w:ascii="Times New Roman" w:hAnsi="Times New Roman" w:cs="Times New Roman"/>
          <w:sz w:val="28"/>
          <w:szCs w:val="28"/>
        </w:rPr>
        <w:t>Пироговская</w:t>
      </w:r>
      <w:proofErr w:type="spellEnd"/>
      <w:r w:rsidRPr="003C39C1">
        <w:rPr>
          <w:rFonts w:ascii="Times New Roman" w:hAnsi="Times New Roman" w:cs="Times New Roman"/>
          <w:sz w:val="28"/>
          <w:szCs w:val="28"/>
        </w:rPr>
        <w:t xml:space="preserve"> наб., д.5/2, гостиница «Санкт-Петербург» </w:t>
      </w:r>
    </w:p>
    <w:p w:rsidR="004F2DEB" w:rsidRDefault="003C39C1" w:rsidP="003C3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 xml:space="preserve">- </w:t>
      </w:r>
      <w:r w:rsidRPr="003C39C1">
        <w:rPr>
          <w:rFonts w:ascii="Times New Roman" w:hAnsi="Times New Roman" w:cs="Times New Roman"/>
          <w:i/>
          <w:sz w:val="28"/>
          <w:szCs w:val="28"/>
        </w:rPr>
        <w:t>онлайн</w:t>
      </w:r>
      <w:r w:rsidRPr="003C39C1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hyperlink r:id="rId5" w:history="1">
        <w:r w:rsidRPr="00CB5DDF">
          <w:rPr>
            <w:rStyle w:val="a3"/>
            <w:rFonts w:ascii="Times New Roman" w:hAnsi="Times New Roman" w:cs="Times New Roman"/>
            <w:sz w:val="28"/>
            <w:szCs w:val="28"/>
          </w:rPr>
          <w:t>www.etiotropictherapy.ru</w:t>
        </w:r>
      </w:hyperlink>
    </w:p>
    <w:p w:rsidR="003C39C1" w:rsidRPr="004F2DEB" w:rsidRDefault="003C39C1" w:rsidP="003C3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DEB">
        <w:rPr>
          <w:rFonts w:ascii="Times New Roman" w:hAnsi="Times New Roman" w:cs="Times New Roman"/>
          <w:sz w:val="28"/>
          <w:szCs w:val="28"/>
        </w:rPr>
        <w:t>К участию в мероприятии приглашены главные специалисты Министерства здравоохранения и Министерства обороны Российской Федерации, профессорско-преподавательский состав медицинских ВУЗов, врачи медицинских учреждений Санкт-Петербурга, Ленинградской области, других регионов РФ.</w:t>
      </w: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9C1" w:rsidRPr="003C39C1" w:rsidRDefault="003C39C1" w:rsidP="003C39C1">
      <w:pPr>
        <w:pStyle w:val="a4"/>
        <w:spacing w:after="0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9C1">
        <w:rPr>
          <w:rFonts w:ascii="Times New Roman" w:hAnsi="Times New Roman" w:cs="Times New Roman"/>
          <w:b/>
          <w:sz w:val="28"/>
          <w:szCs w:val="28"/>
        </w:rPr>
        <w:t>Основная тематика конференции</w:t>
      </w:r>
    </w:p>
    <w:p w:rsidR="003C39C1" w:rsidRPr="003C39C1" w:rsidRDefault="003C39C1" w:rsidP="003C39C1">
      <w:pPr>
        <w:pStyle w:val="a4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9C1">
        <w:rPr>
          <w:rFonts w:ascii="Times New Roman" w:hAnsi="Times New Roman" w:cs="Times New Roman"/>
          <w:sz w:val="28"/>
          <w:szCs w:val="28"/>
        </w:rPr>
        <w:t>Этиопатогенетическая</w:t>
      </w:r>
      <w:proofErr w:type="spellEnd"/>
      <w:r w:rsidRPr="003C39C1">
        <w:rPr>
          <w:rFonts w:ascii="Times New Roman" w:hAnsi="Times New Roman" w:cs="Times New Roman"/>
          <w:sz w:val="28"/>
          <w:szCs w:val="28"/>
        </w:rPr>
        <w:t xml:space="preserve"> терапия:</w:t>
      </w:r>
    </w:p>
    <w:p w:rsidR="003C39C1" w:rsidRPr="003C39C1" w:rsidRDefault="003C39C1" w:rsidP="003C39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 xml:space="preserve">- COVID-19 и вирусных инфекций; </w:t>
      </w:r>
    </w:p>
    <w:p w:rsidR="003C39C1" w:rsidRPr="003C39C1" w:rsidRDefault="003C39C1" w:rsidP="003C39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 xml:space="preserve">- бактериальных инфекций;  </w:t>
      </w:r>
    </w:p>
    <w:p w:rsidR="003C39C1" w:rsidRPr="003C39C1" w:rsidRDefault="003C39C1" w:rsidP="003C39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 xml:space="preserve">- паразитарных болезней;  </w:t>
      </w:r>
    </w:p>
    <w:p w:rsidR="003C39C1" w:rsidRPr="003C39C1" w:rsidRDefault="003C39C1" w:rsidP="003C39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 xml:space="preserve">- микозов; </w:t>
      </w:r>
    </w:p>
    <w:p w:rsidR="003C39C1" w:rsidRPr="003C39C1" w:rsidRDefault="003C39C1" w:rsidP="003C39C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госпитальных инфекций</w:t>
      </w:r>
    </w:p>
    <w:p w:rsidR="003C39C1" w:rsidRPr="003C39C1" w:rsidRDefault="003C39C1" w:rsidP="003C39C1">
      <w:pPr>
        <w:pStyle w:val="a4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>Резистентность микроорганизмов к химиотерапевтическим препаратам</w:t>
      </w:r>
    </w:p>
    <w:p w:rsidR="003C39C1" w:rsidRPr="003C39C1" w:rsidRDefault="003C39C1" w:rsidP="003C39C1">
      <w:pPr>
        <w:pStyle w:val="a4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3C39C1">
        <w:rPr>
          <w:rFonts w:ascii="Times New Roman" w:hAnsi="Times New Roman" w:cs="Times New Roman"/>
          <w:sz w:val="28"/>
          <w:szCs w:val="28"/>
        </w:rPr>
        <w:t>Вакцинопрофилактика актуальных инфекций</w:t>
      </w:r>
    </w:p>
    <w:p w:rsidR="004F2DEB" w:rsidRPr="004F2DEB" w:rsidRDefault="004F2DEB" w:rsidP="004F2DE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9C1" w:rsidRPr="003C39C1" w:rsidRDefault="004F2DEB" w:rsidP="003C39C1">
      <w:pPr>
        <w:rPr>
          <w:rFonts w:ascii="Times New Roman" w:eastAsia="Calibri" w:hAnsi="Times New Roman" w:cs="Times New Roman"/>
        </w:rPr>
      </w:pPr>
      <w:r w:rsidRPr="004F2DEB">
        <w:rPr>
          <w:rFonts w:ascii="Times New Roman" w:hAnsi="Times New Roman" w:cs="Times New Roman"/>
          <w:b/>
          <w:sz w:val="28"/>
          <w:szCs w:val="28"/>
        </w:rPr>
        <w:t xml:space="preserve">Быстрая регистрация: </w:t>
      </w:r>
      <w:hyperlink r:id="rId6" w:history="1">
        <w:r w:rsidR="003C39C1" w:rsidRPr="003C39C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https://forms.gle/N8Zk8hzYTo7bwTmW7</w:t>
        </w:r>
      </w:hyperlink>
      <w:bookmarkStart w:id="0" w:name="_GoBack"/>
      <w:bookmarkEnd w:id="0"/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DEB" w:rsidRDefault="004F2DEB" w:rsidP="004F2DEB">
      <w:pPr>
        <w:spacing w:after="0"/>
        <w:jc w:val="both"/>
        <w:rPr>
          <w:sz w:val="28"/>
          <w:szCs w:val="28"/>
        </w:rPr>
      </w:pPr>
      <w:r w:rsidRPr="004F2DEB">
        <w:rPr>
          <w:rFonts w:ascii="Times New Roman" w:hAnsi="Times New Roman" w:cs="Times New Roman"/>
          <w:b/>
          <w:sz w:val="28"/>
          <w:szCs w:val="28"/>
        </w:rPr>
        <w:t xml:space="preserve">Информация о конференции размещена на сайте: </w:t>
      </w:r>
      <w:hyperlink r:id="rId7" w:history="1">
        <w:r w:rsidR="003C39C1" w:rsidRPr="003C39C1">
          <w:rPr>
            <w:rStyle w:val="a3"/>
            <w:rFonts w:ascii="Times New Roman" w:hAnsi="Times New Roman" w:cs="Times New Roman"/>
            <w:sz w:val="28"/>
            <w:szCs w:val="28"/>
          </w:rPr>
          <w:t>https://congress-ph.ru/event/etiotrop21</w:t>
        </w:r>
      </w:hyperlink>
    </w:p>
    <w:p w:rsidR="003C39C1" w:rsidRPr="003C39C1" w:rsidRDefault="003C39C1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DEB">
        <w:rPr>
          <w:rFonts w:ascii="Times New Roman" w:hAnsi="Times New Roman" w:cs="Times New Roman"/>
          <w:sz w:val="28"/>
          <w:szCs w:val="28"/>
        </w:rPr>
        <w:t>Будем признательны за распространение информации среди специалистов Вашего учреждения.</w:t>
      </w:r>
    </w:p>
    <w:p w:rsidR="004F2DEB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A13" w:rsidRPr="004F2DEB" w:rsidRDefault="004F2DEB" w:rsidP="004F2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DEB">
        <w:rPr>
          <w:rFonts w:ascii="Times New Roman" w:hAnsi="Times New Roman" w:cs="Times New Roman"/>
          <w:sz w:val="28"/>
          <w:szCs w:val="28"/>
        </w:rPr>
        <w:t>Ждем Вас на Конференции!</w:t>
      </w:r>
    </w:p>
    <w:sectPr w:rsidR="00FC7A13" w:rsidRPr="004F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DD1"/>
    <w:multiLevelType w:val="hybridMultilevel"/>
    <w:tmpl w:val="F0221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E331C"/>
    <w:multiLevelType w:val="hybridMultilevel"/>
    <w:tmpl w:val="065C4866"/>
    <w:lvl w:ilvl="0" w:tplc="800A8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C4D3C"/>
    <w:multiLevelType w:val="hybridMultilevel"/>
    <w:tmpl w:val="5E901D14"/>
    <w:lvl w:ilvl="0" w:tplc="800A8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530AF"/>
    <w:multiLevelType w:val="hybridMultilevel"/>
    <w:tmpl w:val="0A5005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B"/>
    <w:rsid w:val="003C39C1"/>
    <w:rsid w:val="004F2DEB"/>
    <w:rsid w:val="00C47D02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9D081-71B3-4966-A020-5EC76841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D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gress-ph.ru/event/etiotrop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8Zk8hzYTo7bwTmW7" TargetMode="External"/><Relationship Id="rId5" Type="http://schemas.openxmlformats.org/officeDocument/2006/relationships/hyperlink" Target="http://www.etiotropictherap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Савва</dc:creator>
  <cp:keywords/>
  <dc:description/>
  <cp:lastModifiedBy>Наталия Полякова</cp:lastModifiedBy>
  <cp:revision>3</cp:revision>
  <dcterms:created xsi:type="dcterms:W3CDTF">2020-11-16T09:36:00Z</dcterms:created>
  <dcterms:modified xsi:type="dcterms:W3CDTF">2021-11-01T13:49:00Z</dcterms:modified>
</cp:coreProperties>
</file>