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02" w14:textId="77777777" w:rsidR="003B6162" w:rsidRDefault="002C5F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вебинара по неврологии в рамках проекта МОСКОВСКИЙ ВРАЧ </w:t>
      </w:r>
    </w:p>
    <w:p w14:paraId="00000003" w14:textId="77777777" w:rsidR="003B6162" w:rsidRDefault="002C5F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неврология»</w:t>
      </w:r>
    </w:p>
    <w:p w14:paraId="00000004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5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6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смежных специальностей к участию в </w:t>
      </w:r>
      <w:proofErr w:type="gramStart"/>
      <w:r>
        <w:rPr>
          <w:rFonts w:ascii="Times New Roman" w:eastAsia="Times New Roman" w:hAnsi="Times New Roman" w:cs="Times New Roman"/>
        </w:rPr>
        <w:t>веб</w:t>
      </w:r>
      <w:r>
        <w:rPr>
          <w:rFonts w:ascii="Times New Roman" w:eastAsia="Times New Roman" w:hAnsi="Times New Roman" w:cs="Times New Roman"/>
        </w:rPr>
        <w:t xml:space="preserve">инаре  </w:t>
      </w:r>
      <w:r>
        <w:rPr>
          <w:rFonts w:ascii="Times New Roman" w:eastAsia="Times New Roman" w:hAnsi="Times New Roman" w:cs="Times New Roman"/>
          <w:b/>
        </w:rPr>
        <w:t>по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неврологии в рамках проекта МОСКОВСКИЙ ВРАЧ  «</w:t>
      </w:r>
      <w:proofErr w:type="spellStart"/>
      <w:r>
        <w:rPr>
          <w:rFonts w:ascii="Times New Roman" w:eastAsia="Times New Roman" w:hAnsi="Times New Roman" w:cs="Times New Roman"/>
          <w:b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неврология»</w:t>
      </w:r>
    </w:p>
    <w:p w14:paraId="00000007" w14:textId="77777777" w:rsidR="003B6162" w:rsidRDefault="003B616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08" w14:textId="77777777" w:rsidR="003B6162" w:rsidRDefault="002C5FE6" w:rsidP="002C5FE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8 декабря 2021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вебинар (онлайн-трансляция).</w:t>
      </w:r>
      <w:r>
        <w:rPr>
          <w:rFonts w:ascii="Times New Roman" w:eastAsia="Times New Roman" w:hAnsi="Times New Roman" w:cs="Times New Roman"/>
        </w:rPr>
        <w:br/>
      </w:r>
    </w:p>
    <w:p w14:paraId="00000009" w14:textId="77777777" w:rsidR="003B6162" w:rsidRDefault="002C5FE6" w:rsidP="002C5FE6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A" w14:textId="77777777" w:rsidR="003B6162" w:rsidRDefault="002C5FE6" w:rsidP="002C5FE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15.45 - 16.00 - регистрация участников;</w:t>
      </w:r>
    </w:p>
    <w:p w14:paraId="0000000B" w14:textId="77777777" w:rsidR="003B6162" w:rsidRDefault="002C5FE6" w:rsidP="002C5FE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16.00 - 19.05 -</w:t>
      </w:r>
      <w:r>
        <w:rPr>
          <w:rFonts w:ascii="Times New Roman" w:eastAsia="Times New Roman" w:hAnsi="Times New Roman" w:cs="Times New Roman"/>
          <w:highlight w:val="white"/>
        </w:rPr>
        <w:t xml:space="preserve"> научная программа.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https://med-marketing.ru/2021-12-08.html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highlight w:val="white"/>
        </w:rPr>
        <w:br/>
      </w:r>
    </w:p>
    <w:p w14:paraId="0000000C" w14:textId="77777777" w:rsidR="003B6162" w:rsidRDefault="002C5FE6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D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0E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0F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10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11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12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13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4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5" w14:textId="77777777" w:rsidR="003B6162" w:rsidRDefault="002C5FE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" (технический организатор).</w:t>
      </w:r>
    </w:p>
    <w:p w14:paraId="00000016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7" w14:textId="77777777" w:rsidR="003B6162" w:rsidRDefault="002C5FE6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Вебинар по неврологии в рамках проекта МОСКОВСКИЙ ВРАЧ </w:t>
      </w:r>
      <w:r>
        <w:rPr>
          <w:rFonts w:ascii="Times New Roman" w:eastAsia="Times New Roman" w:hAnsi="Times New Roman" w:cs="Times New Roman"/>
          <w:b/>
        </w:rPr>
        <w:t>«</w:t>
      </w:r>
      <w:proofErr w:type="spellStart"/>
      <w:r>
        <w:rPr>
          <w:rFonts w:ascii="Times New Roman" w:eastAsia="Times New Roman" w:hAnsi="Times New Roman" w:cs="Times New Roman"/>
          <w:b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неврология» </w:t>
      </w:r>
      <w:r>
        <w:rPr>
          <w:rFonts w:ascii="Times New Roman" w:eastAsia="Times New Roman" w:hAnsi="Times New Roman" w:cs="Times New Roman"/>
        </w:rPr>
        <w:t>проводится с целью повышения профессиональной подготовки неврологов, кардиологов, психиатров, психотерапевтов, терапевтов, врачей общей п</w:t>
      </w:r>
      <w:r>
        <w:rPr>
          <w:rFonts w:ascii="Times New Roman" w:eastAsia="Times New Roman" w:hAnsi="Times New Roman" w:cs="Times New Roman"/>
        </w:rPr>
        <w:t>рактики, гериатров, специалистов по организации здравоохранения и общественного здоровья, врачей функциональной диагностики, а также врачей смежных специальностей. Основной задачей мероприятия является помощь в понимании общих патогенетических механизмов н</w:t>
      </w:r>
      <w:r>
        <w:rPr>
          <w:rFonts w:ascii="Times New Roman" w:eastAsia="Times New Roman" w:hAnsi="Times New Roman" w:cs="Times New Roman"/>
        </w:rPr>
        <w:t xml:space="preserve">еврологических нарушений при наличии </w:t>
      </w:r>
      <w:proofErr w:type="spellStart"/>
      <w:r>
        <w:rPr>
          <w:rFonts w:ascii="Times New Roman" w:eastAsia="Times New Roman" w:hAnsi="Times New Roman" w:cs="Times New Roman"/>
        </w:rPr>
        <w:t>коморбидных</w:t>
      </w:r>
      <w:proofErr w:type="spellEnd"/>
      <w:r>
        <w:rPr>
          <w:rFonts w:ascii="Times New Roman" w:eastAsia="Times New Roman" w:hAnsi="Times New Roman" w:cs="Times New Roman"/>
        </w:rPr>
        <w:t xml:space="preserve"> заболеваний, лежащих в области интересов других специальностей, например, когнитивных нарушений, сердечно-сосудистых заболеваний, тревог, депрессий, ЦВБ, пароксизмальных состояний, хронических болевых синдро</w:t>
      </w:r>
      <w:r>
        <w:rPr>
          <w:rFonts w:ascii="Times New Roman" w:eastAsia="Times New Roman" w:hAnsi="Times New Roman" w:cs="Times New Roman"/>
        </w:rPr>
        <w:t xml:space="preserve">мов - схожих клинически между собой и  отличающихся </w:t>
      </w:r>
      <w:proofErr w:type="spellStart"/>
      <w:r>
        <w:rPr>
          <w:rFonts w:ascii="Times New Roman" w:eastAsia="Times New Roman" w:hAnsi="Times New Roman" w:cs="Times New Roman"/>
        </w:rPr>
        <w:t>патогенетически</w:t>
      </w:r>
      <w:proofErr w:type="spellEnd"/>
      <w:r>
        <w:rPr>
          <w:rFonts w:ascii="Times New Roman" w:eastAsia="Times New Roman" w:hAnsi="Times New Roman" w:cs="Times New Roman"/>
        </w:rPr>
        <w:t xml:space="preserve"> (например, эпилепсия и конверсионные состояния), гиперкинезов и других состояний церебрального генеза.</w:t>
      </w:r>
    </w:p>
    <w:p w14:paraId="00000018" w14:textId="77777777" w:rsidR="003B6162" w:rsidRDefault="002C5FE6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программу </w:t>
      </w:r>
      <w:r>
        <w:rPr>
          <w:rFonts w:ascii="Times New Roman" w:eastAsia="Times New Roman" w:hAnsi="Times New Roman" w:cs="Times New Roman"/>
        </w:rPr>
        <w:t>вебинара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включены выступления:</w:t>
      </w:r>
      <w:r>
        <w:rPr>
          <w:rFonts w:ascii="Times New Roman" w:eastAsia="Times New Roman" w:hAnsi="Times New Roman" w:cs="Times New Roman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Боголеповой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Анны Николаевны </w:t>
      </w:r>
      <w:r>
        <w:rPr>
          <w:rFonts w:ascii="Times New Roman" w:eastAsia="Times New Roman" w:hAnsi="Times New Roman" w:cs="Times New Roman"/>
          <w:highlight w:val="white"/>
        </w:rPr>
        <w:t xml:space="preserve">(руководитель </w:t>
      </w:r>
      <w:r>
        <w:rPr>
          <w:rFonts w:ascii="Times New Roman" w:eastAsia="Times New Roman" w:hAnsi="Times New Roman" w:cs="Times New Roman"/>
          <w:highlight w:val="white"/>
        </w:rPr>
        <w:t xml:space="preserve">отдела когнитивных нарушений ФГБУ «ФЦМН» ФМБА России, профессор кафедры неврологии, нейрохирургии и медицинской генетики ФГАОУ ВО РНИМУ им. Н.И. Пирогова МЗ РФ, д.м.н., 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>Бернс Светланы Александровны</w:t>
      </w:r>
      <w:r>
        <w:rPr>
          <w:rFonts w:ascii="Times New Roman" w:eastAsia="Times New Roman" w:hAnsi="Times New Roman" w:cs="Times New Roman"/>
          <w:highlight w:val="white"/>
        </w:rPr>
        <w:t xml:space="preserve"> (профессор кафедры терапии ФГБУ "НМИЦ ТПМ М</w:t>
      </w:r>
      <w:r>
        <w:rPr>
          <w:rFonts w:ascii="Times New Roman" w:eastAsia="Times New Roman" w:hAnsi="Times New Roman" w:cs="Times New Roman"/>
          <w:highlight w:val="white"/>
        </w:rPr>
        <w:t xml:space="preserve">инздрава РФ" - "Национальный медицинский исследовательский центр терапии и профилактической медицины Минздрава России", д.м.н.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Якупова Эдуарда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Закирзяновича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(профессор, заведующий кафедрой неврологии, нейрохирургии и медицинской генетики КГМУ</w:t>
      </w:r>
      <w:r>
        <w:rPr>
          <w:rFonts w:ascii="Times New Roman" w:eastAsia="Times New Roman" w:hAnsi="Times New Roman" w:cs="Times New Roman"/>
          <w:highlight w:val="white"/>
        </w:rPr>
        <w:t xml:space="preserve">, Заслуженный врач РТ, д.м.н.  (г. Казань)),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Бурда Сергея Георгиевича </w:t>
      </w:r>
      <w:r>
        <w:rPr>
          <w:rFonts w:ascii="Times New Roman" w:eastAsia="Times New Roman" w:hAnsi="Times New Roman" w:cs="Times New Roman"/>
          <w:highlight w:val="white"/>
        </w:rPr>
        <w:t xml:space="preserve">(руководитель отдела </w:t>
      </w:r>
      <w:r>
        <w:rPr>
          <w:rFonts w:ascii="Times New Roman" w:eastAsia="Times New Roman" w:hAnsi="Times New Roman" w:cs="Times New Roman"/>
          <w:highlight w:val="white"/>
        </w:rPr>
        <w:lastRenderedPageBreak/>
        <w:t>эпилепсии и пароксизмальных состояний ФГБУ «ФЦМН» ФМБА России, профессор кафедры неврологии, нейрохирургии и медицинской генетики лечебного факультета ФГАОУ ВО РНИМУ</w:t>
      </w:r>
      <w:r>
        <w:rPr>
          <w:rFonts w:ascii="Times New Roman" w:eastAsia="Times New Roman" w:hAnsi="Times New Roman" w:cs="Times New Roman"/>
          <w:highlight w:val="white"/>
        </w:rPr>
        <w:t xml:space="preserve"> им. Н.И. Пирогова МЗ РФ, д.м.н.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Лебедевой Анны Валерьяновны </w:t>
      </w:r>
      <w:r>
        <w:rPr>
          <w:rFonts w:ascii="Times New Roman" w:eastAsia="Times New Roman" w:hAnsi="Times New Roman" w:cs="Times New Roman"/>
          <w:highlight w:val="white"/>
        </w:rPr>
        <w:t>(профессор кафедры неврологии, нейрохирургии и медицинской генетики ФГАОУ ВО РНИМУ им. Н.И. Пирогова МЗ РФ, руководитель ОМО по неврологии ДЗМ, зав. ОМО по неврологии НИИ ОЗММ, д.м.</w:t>
      </w:r>
      <w:r>
        <w:rPr>
          <w:rFonts w:ascii="Times New Roman" w:eastAsia="Times New Roman" w:hAnsi="Times New Roman" w:cs="Times New Roman"/>
          <w:highlight w:val="white"/>
        </w:rPr>
        <w:t>н. (г. Москва)).</w:t>
      </w:r>
    </w:p>
    <w:p w14:paraId="00000019" w14:textId="77777777" w:rsidR="003B6162" w:rsidRDefault="002C5FE6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вебинара включает в себя выступления ведущих </w:t>
      </w:r>
      <w:proofErr w:type="gramStart"/>
      <w:r>
        <w:rPr>
          <w:rFonts w:ascii="Times New Roman" w:eastAsia="Times New Roman" w:hAnsi="Times New Roman" w:cs="Times New Roman"/>
        </w:rPr>
        <w:t>специалистов  Москвы</w:t>
      </w:r>
      <w:proofErr w:type="gramEnd"/>
      <w:r>
        <w:rPr>
          <w:rFonts w:ascii="Times New Roman" w:eastAsia="Times New Roman" w:hAnsi="Times New Roman" w:cs="Times New Roman"/>
        </w:rPr>
        <w:t xml:space="preserve"> и Российской Федерации, признанных экспертов в вопросах терапии пароксизмальных состояний, хронической ишемии мозга и острого нарушения мозгового кровообращения. Врачи узнают о под</w:t>
      </w:r>
      <w:r>
        <w:rPr>
          <w:rFonts w:ascii="Times New Roman" w:eastAsia="Times New Roman" w:hAnsi="Times New Roman" w:cs="Times New Roman"/>
        </w:rPr>
        <w:t xml:space="preserve">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 правильно сформулировать диагноз с использованием электронной карты </w:t>
      </w:r>
      <w:r>
        <w:rPr>
          <w:rFonts w:ascii="Times New Roman" w:eastAsia="Times New Roman" w:hAnsi="Times New Roman" w:cs="Times New Roman"/>
        </w:rPr>
        <w:t xml:space="preserve">пациента. Представленные клинические примеры станут практическим алгоритмом действий врача при оказании помощи </w:t>
      </w:r>
      <w:proofErr w:type="gramStart"/>
      <w:r>
        <w:rPr>
          <w:rFonts w:ascii="Times New Roman" w:eastAsia="Times New Roman" w:hAnsi="Times New Roman" w:cs="Times New Roman"/>
        </w:rPr>
        <w:t>пациентам  в</w:t>
      </w:r>
      <w:proofErr w:type="gramEnd"/>
      <w:r>
        <w:rPr>
          <w:rFonts w:ascii="Times New Roman" w:eastAsia="Times New Roman" w:hAnsi="Times New Roman" w:cs="Times New Roman"/>
        </w:rPr>
        <w:t xml:space="preserve"> рамках междисциплинарной неврологии. </w:t>
      </w:r>
    </w:p>
    <w:p w14:paraId="0000001A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B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Данное образовательное мероприятие одобрено Комиссией по оценке учебных мероприятий и материалов для НМО, выдано 2 балла/кредита.</w:t>
      </w:r>
    </w:p>
    <w:p w14:paraId="0000001C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3B6162" w:rsidRDefault="002C5FE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E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https://med-marketing.ru/2021-12-08.html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 </w:t>
      </w:r>
    </w:p>
    <w:p w14:paraId="0000001F" w14:textId="77777777" w:rsidR="003B6162" w:rsidRDefault="003B616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3B6162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21" w14:textId="77777777" w:rsidR="003B6162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2" w14:textId="77777777" w:rsidR="003B6162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Технический провайдер ООО </w:t>
      </w:r>
      <w:r>
        <w:rPr>
          <w:rFonts w:ascii="Times New Roman" w:eastAsia="Times New Roman" w:hAnsi="Times New Roman" w:cs="Times New Roman"/>
        </w:rPr>
        <w:t>«ИНТЕГРИТИ»:</w:t>
      </w:r>
    </w:p>
    <w:p w14:paraId="00000023" w14:textId="77777777" w:rsidR="003B6162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4" w14:textId="77777777" w:rsidR="003B6162" w:rsidRPr="002C5FE6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C5FE6">
        <w:rPr>
          <w:rFonts w:ascii="Times New Roman" w:eastAsia="Times New Roman" w:hAnsi="Times New Roman" w:cs="Times New Roman"/>
          <w:lang w:val="en-US"/>
        </w:rPr>
        <w:t xml:space="preserve">e-mail: </w:t>
      </w:r>
      <w:hyperlink r:id="rId7">
        <w:r w:rsidRPr="002C5FE6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5" w14:textId="77777777" w:rsidR="003B6162" w:rsidRDefault="002C5FE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6" w14:textId="77777777" w:rsidR="003B6162" w:rsidRDefault="003B616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Краткое напоминание:</w:t>
      </w:r>
    </w:p>
    <w:p w14:paraId="00000028" w14:textId="77777777" w:rsidR="003B6162" w:rsidRDefault="003B616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29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8 декабря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Вебинар по неврологии в рамках проекта МОСКОВСКИЙ ВРАЧ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неврология».</w:t>
      </w:r>
    </w:p>
    <w:p w14:paraId="0000002A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b/>
          <w:highlight w:val="white"/>
        </w:rPr>
        <w:tab/>
      </w:r>
    </w:p>
    <w:p w14:paraId="0000002B" w14:textId="77777777" w:rsidR="003B6162" w:rsidRDefault="002C5FE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Вебинар по неврологии в рамках проекта МОСКОВСКИЙ ВРАЧ </w:t>
      </w:r>
      <w:r>
        <w:rPr>
          <w:rFonts w:ascii="Times New Roman" w:eastAsia="Times New Roman" w:hAnsi="Times New Roman" w:cs="Times New Roman"/>
          <w:b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Коморбидная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неврология»</w:t>
      </w:r>
      <w:r>
        <w:rPr>
          <w:rFonts w:ascii="Times New Roman" w:eastAsia="Times New Roman" w:hAnsi="Times New Roman" w:cs="Times New Roman"/>
          <w:highlight w:val="white"/>
        </w:rPr>
        <w:t xml:space="preserve"> проводится с целью повышения профессиональной подготовки неврологов, гериа</w:t>
      </w:r>
      <w:r>
        <w:rPr>
          <w:rFonts w:ascii="Times New Roman" w:eastAsia="Times New Roman" w:hAnsi="Times New Roman" w:cs="Times New Roman"/>
          <w:highlight w:val="white"/>
        </w:rPr>
        <w:t xml:space="preserve">тров, кардиологов, психиатров, психотерапевтов, терапевтов, врачей общей практики, специалистов по организации здравоохранения и общественного здоровья, врачей функциональной диагностики, а также для врачей смежных специальностей. </w:t>
      </w:r>
      <w:r>
        <w:rPr>
          <w:rFonts w:ascii="Times New Roman" w:eastAsia="Times New Roman" w:hAnsi="Times New Roman" w:cs="Times New Roman"/>
        </w:rPr>
        <w:t>Основной задачей мероприя</w:t>
      </w:r>
      <w:r>
        <w:rPr>
          <w:rFonts w:ascii="Times New Roman" w:eastAsia="Times New Roman" w:hAnsi="Times New Roman" w:cs="Times New Roman"/>
        </w:rPr>
        <w:t xml:space="preserve">тия является помощь в понимании общих патогенетических механизмов неврологических нарушений при наличии </w:t>
      </w:r>
      <w:proofErr w:type="spellStart"/>
      <w:r>
        <w:rPr>
          <w:rFonts w:ascii="Times New Roman" w:eastAsia="Times New Roman" w:hAnsi="Times New Roman" w:cs="Times New Roman"/>
        </w:rPr>
        <w:t>коморбидных</w:t>
      </w:r>
      <w:proofErr w:type="spellEnd"/>
      <w:r>
        <w:rPr>
          <w:rFonts w:ascii="Times New Roman" w:eastAsia="Times New Roman" w:hAnsi="Times New Roman" w:cs="Times New Roman"/>
        </w:rPr>
        <w:t xml:space="preserve"> заболеваний, лежащих в области интересов других специальностей, например, когнитивных нарушений, сердечно-сосудистых заболеваний, тревог, де</w:t>
      </w:r>
      <w:r>
        <w:rPr>
          <w:rFonts w:ascii="Times New Roman" w:eastAsia="Times New Roman" w:hAnsi="Times New Roman" w:cs="Times New Roman"/>
        </w:rPr>
        <w:t xml:space="preserve">прессий, ЦВБ, пароксизмальных состояний, хронических болевых синдромов - схожих клинически между собой и  отличающихся </w:t>
      </w:r>
      <w:proofErr w:type="spellStart"/>
      <w:r>
        <w:rPr>
          <w:rFonts w:ascii="Times New Roman" w:eastAsia="Times New Roman" w:hAnsi="Times New Roman" w:cs="Times New Roman"/>
        </w:rPr>
        <w:t>патогенетически</w:t>
      </w:r>
      <w:proofErr w:type="spellEnd"/>
      <w:r>
        <w:rPr>
          <w:rFonts w:ascii="Times New Roman" w:eastAsia="Times New Roman" w:hAnsi="Times New Roman" w:cs="Times New Roman"/>
        </w:rPr>
        <w:t xml:space="preserve"> (например, эпилепсия и конверсионные состояния), гиперкинезов и других состояний церебрального генеза.</w:t>
      </w:r>
    </w:p>
    <w:p w14:paraId="0000002C" w14:textId="77777777" w:rsidR="003B6162" w:rsidRDefault="003B616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D" w14:textId="77777777" w:rsidR="003B6162" w:rsidRDefault="002C5FE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</w:t>
      </w:r>
      <w:r>
        <w:rPr>
          <w:rFonts w:ascii="Times New Roman" w:eastAsia="Times New Roman" w:hAnsi="Times New Roman" w:cs="Times New Roman"/>
        </w:rPr>
        <w:t>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E" w14:textId="77777777" w:rsidR="003B6162" w:rsidRDefault="002C5FE6">
      <w:pPr>
        <w:spacing w:line="240" w:lineRule="auto"/>
        <w:jc w:val="both"/>
      </w:pP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https://med-marketing.ru/2021-12-08.html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3B61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3AF2"/>
    <w:multiLevelType w:val="multilevel"/>
    <w:tmpl w:val="1D30F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62"/>
    <w:rsid w:val="002C5FE6"/>
    <w:rsid w:val="003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5867B-EBF0-405B-8B81-3C1226C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2-0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-marketing.ru/2021-12-0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-marketing.ru/2021-12-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2021-12-03T09:03:00Z</dcterms:created>
  <dcterms:modified xsi:type="dcterms:W3CDTF">2021-12-03T09:04:00Z</dcterms:modified>
</cp:coreProperties>
</file>