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48A" w:rsidRDefault="0026448A" w:rsidP="006F1B58">
      <w:pPr>
        <w:ind w:left="-851" w:right="283" w:firstLine="851"/>
        <w:rPr>
          <w:rFonts w:ascii="Cambria" w:hAnsi="Cambria"/>
          <w:i/>
          <w:sz w:val="24"/>
        </w:rPr>
      </w:pPr>
      <w:r w:rsidRPr="0026448A">
        <w:rPr>
          <w:rFonts w:ascii="Cambria" w:hAnsi="Cambria"/>
          <w:i/>
          <w:sz w:val="24"/>
        </w:rPr>
        <w:t>Пресс-релиз</w:t>
      </w:r>
    </w:p>
    <w:p w:rsidR="009905A9" w:rsidRPr="009905A9" w:rsidRDefault="006F1B58" w:rsidP="009905A9">
      <w:pPr>
        <w:jc w:val="center"/>
        <w:rPr>
          <w:rFonts w:ascii="Cambria" w:hAnsi="Cambria"/>
          <w:b/>
          <w:bCs/>
          <w:sz w:val="28"/>
        </w:rPr>
      </w:pPr>
      <w:r w:rsidRPr="00415139">
        <w:rPr>
          <w:rFonts w:ascii="Cambria" w:hAnsi="Cambria"/>
          <w:b/>
          <w:sz w:val="28"/>
        </w:rPr>
        <w:t>XXVII</w:t>
      </w:r>
      <w:r w:rsidR="009905A9" w:rsidRPr="00415139">
        <w:rPr>
          <w:rFonts w:ascii="Cambria" w:hAnsi="Cambria"/>
          <w:b/>
          <w:sz w:val="28"/>
        </w:rPr>
        <w:t>I</w:t>
      </w:r>
      <w:r w:rsidRPr="00415139">
        <w:rPr>
          <w:rFonts w:ascii="Cambria" w:hAnsi="Cambria"/>
          <w:b/>
          <w:sz w:val="28"/>
        </w:rPr>
        <w:t xml:space="preserve"> Всероссийский конгресс с международным участием</w:t>
      </w:r>
      <w:r w:rsidR="009905A9">
        <w:rPr>
          <w:rFonts w:ascii="Cambria" w:hAnsi="Cambria"/>
          <w:b/>
          <w:sz w:val="28"/>
        </w:rPr>
        <w:t xml:space="preserve"> </w:t>
      </w:r>
      <w:r w:rsidR="009905A9" w:rsidRPr="009905A9">
        <w:rPr>
          <w:rFonts w:ascii="Cambria" w:hAnsi="Cambria"/>
          <w:b/>
          <w:bCs/>
          <w:sz w:val="28"/>
        </w:rPr>
        <w:t>и специализированной выставочной экспозицией</w:t>
      </w:r>
    </w:p>
    <w:p w:rsidR="006F1B58" w:rsidRDefault="00E00BFD" w:rsidP="006F1B58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«</w:t>
      </w:r>
      <w:r w:rsidR="006F1B58" w:rsidRPr="00415139">
        <w:rPr>
          <w:rFonts w:ascii="Cambria" w:hAnsi="Cambria"/>
          <w:b/>
          <w:sz w:val="28"/>
        </w:rPr>
        <w:t xml:space="preserve">Амбулаторно-поликлиническая помощь в эпицентре женского здоровья от </w:t>
      </w:r>
      <w:proofErr w:type="spellStart"/>
      <w:r w:rsidR="006F1B58" w:rsidRPr="00415139">
        <w:rPr>
          <w:rFonts w:ascii="Cambria" w:hAnsi="Cambria"/>
          <w:b/>
          <w:sz w:val="28"/>
        </w:rPr>
        <w:t>менархе</w:t>
      </w:r>
      <w:proofErr w:type="spellEnd"/>
      <w:r w:rsidR="006F1B58" w:rsidRPr="00415139">
        <w:rPr>
          <w:rFonts w:ascii="Cambria" w:hAnsi="Cambria"/>
          <w:b/>
          <w:sz w:val="28"/>
        </w:rPr>
        <w:t xml:space="preserve"> до менопаузы</w:t>
      </w:r>
      <w:r>
        <w:rPr>
          <w:rFonts w:ascii="Cambria" w:hAnsi="Cambria"/>
          <w:b/>
          <w:sz w:val="28"/>
        </w:rPr>
        <w:t>»</w:t>
      </w:r>
    </w:p>
    <w:p w:rsidR="006B2902" w:rsidRDefault="009905A9" w:rsidP="009905A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6-8 апреля 2022 года</w:t>
      </w:r>
      <w:r w:rsidR="0053763F" w:rsidRPr="0053763F">
        <w:rPr>
          <w:rFonts w:ascii="Cambria" w:hAnsi="Cambria"/>
          <w:bCs/>
          <w:sz w:val="24"/>
          <w:szCs w:val="24"/>
        </w:rPr>
        <w:t xml:space="preserve"> в очном формате</w:t>
      </w:r>
      <w:r w:rsidRPr="0053763F">
        <w:rPr>
          <w:rFonts w:ascii="Cambria" w:hAnsi="Cambria"/>
          <w:bCs/>
          <w:sz w:val="24"/>
          <w:szCs w:val="24"/>
        </w:rPr>
        <w:t xml:space="preserve"> </w:t>
      </w:r>
      <w:r w:rsidR="006B2902" w:rsidRPr="006B2902">
        <w:rPr>
          <w:rFonts w:ascii="Cambria" w:hAnsi="Cambria"/>
          <w:sz w:val="24"/>
          <w:szCs w:val="24"/>
        </w:rPr>
        <w:t>состоится XXVI</w:t>
      </w:r>
      <w:r w:rsidR="0053763F" w:rsidRPr="006B2902">
        <w:rPr>
          <w:rFonts w:ascii="Cambria" w:hAnsi="Cambria"/>
          <w:sz w:val="24"/>
          <w:szCs w:val="24"/>
        </w:rPr>
        <w:t>II</w:t>
      </w:r>
      <w:r w:rsidR="006B2902" w:rsidRPr="006B2902">
        <w:rPr>
          <w:rFonts w:ascii="Cambria" w:hAnsi="Cambria"/>
          <w:sz w:val="24"/>
          <w:szCs w:val="24"/>
        </w:rPr>
        <w:t xml:space="preserve"> Всероссийский конгресс с международным участием «Амбулаторно-поликлиническая помощь в эпицентре женского здоровья от </w:t>
      </w:r>
      <w:proofErr w:type="spellStart"/>
      <w:r w:rsidR="006B2902" w:rsidRPr="006B2902">
        <w:rPr>
          <w:rFonts w:ascii="Cambria" w:hAnsi="Cambria"/>
          <w:sz w:val="24"/>
          <w:szCs w:val="24"/>
        </w:rPr>
        <w:t>менархе</w:t>
      </w:r>
      <w:proofErr w:type="spellEnd"/>
      <w:r w:rsidR="006B2902" w:rsidRPr="006B2902">
        <w:rPr>
          <w:rFonts w:ascii="Cambria" w:hAnsi="Cambria"/>
          <w:sz w:val="24"/>
          <w:szCs w:val="24"/>
        </w:rPr>
        <w:t xml:space="preserve"> до менопаузы»</w:t>
      </w:r>
      <w:r w:rsidR="002E59A9">
        <w:rPr>
          <w:rFonts w:ascii="Cambria" w:hAnsi="Cambria"/>
          <w:sz w:val="24"/>
          <w:szCs w:val="24"/>
        </w:rPr>
        <w:t>.</w:t>
      </w:r>
    </w:p>
    <w:p w:rsidR="0053763F" w:rsidRDefault="002E59A9" w:rsidP="002764C8">
      <w:pPr>
        <w:jc w:val="both"/>
        <w:rPr>
          <w:rFonts w:ascii="Cambria" w:hAnsi="Cambria"/>
          <w:sz w:val="24"/>
        </w:rPr>
      </w:pPr>
      <w:r w:rsidRPr="002E59A9">
        <w:rPr>
          <w:rFonts w:ascii="Cambria" w:hAnsi="Cambria"/>
          <w:b/>
          <w:sz w:val="24"/>
          <w:szCs w:val="24"/>
        </w:rPr>
        <w:t>Место проведения:</w:t>
      </w:r>
      <w:r>
        <w:rPr>
          <w:rFonts w:ascii="Cambria" w:hAnsi="Cambria"/>
          <w:sz w:val="24"/>
          <w:szCs w:val="24"/>
        </w:rPr>
        <w:t xml:space="preserve"> </w:t>
      </w:r>
      <w:r w:rsidRPr="002E59A9">
        <w:rPr>
          <w:rFonts w:ascii="Cambria" w:hAnsi="Cambria"/>
          <w:sz w:val="24"/>
        </w:rPr>
        <w:t>Москва, ФГБУ «НМИЦ АГП им. В.И. Кулакова» Минздрава России (ул. Академика Опарина, д.4)</w:t>
      </w:r>
    </w:p>
    <w:p w:rsidR="0053763F" w:rsidRDefault="0053763F" w:rsidP="002764C8">
      <w:pPr>
        <w:jc w:val="both"/>
        <w:rPr>
          <w:rFonts w:ascii="Cambria" w:hAnsi="Cambria"/>
          <w:b/>
          <w:sz w:val="24"/>
        </w:rPr>
      </w:pPr>
      <w:r w:rsidRPr="0053763F">
        <w:rPr>
          <w:rFonts w:ascii="Cambria" w:hAnsi="Cambria"/>
          <w:b/>
          <w:sz w:val="24"/>
        </w:rPr>
        <w:t>Участие бесплатное! Необходимо заранее зарегистрироваться!</w:t>
      </w:r>
    </w:p>
    <w:p w:rsidR="005A05F1" w:rsidRPr="002764C8" w:rsidRDefault="005A05F1" w:rsidP="005A05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2764C8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Основная цель конгресса</w:t>
      </w:r>
      <w:r w:rsidRPr="002764C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– улучшение качества амбулаторно-поликлинической помощи в области акушерства и гинекологии, внедрение новых медицинских технологий, совершенствование знаний и навыков практикующих акушер</w:t>
      </w:r>
      <w:r w:rsidR="00132B09">
        <w:rPr>
          <w:rFonts w:ascii="Cambria" w:eastAsia="Times New Roman" w:hAnsi="Cambria" w:cs="Times New Roman"/>
          <w:sz w:val="24"/>
          <w:szCs w:val="24"/>
          <w:lang w:eastAsia="ru-RU"/>
        </w:rPr>
        <w:t>ов</w:t>
      </w:r>
      <w:r w:rsidRPr="002764C8">
        <w:rPr>
          <w:rFonts w:ascii="Cambria" w:eastAsia="Times New Roman" w:hAnsi="Cambria" w:cs="Times New Roman"/>
          <w:sz w:val="24"/>
          <w:szCs w:val="24"/>
          <w:lang w:eastAsia="ru-RU"/>
        </w:rPr>
        <w:t>-гинекологов и врачей других специальностей, освещение достижений мировой и отечественной науки.</w:t>
      </w:r>
    </w:p>
    <w:p w:rsidR="00AD0370" w:rsidRDefault="00042C47" w:rsidP="00EF4844">
      <w:pPr>
        <w:spacing w:before="100" w:beforeAutospacing="1" w:after="100" w:afterAutospacing="1" w:line="240" w:lineRule="auto"/>
        <w:jc w:val="both"/>
        <w:rPr>
          <w:rFonts w:ascii="Cambria" w:hAnsi="Cambria"/>
          <w:sz w:val="24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В ход</w:t>
      </w:r>
      <w:r w:rsidR="00C6793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е </w:t>
      </w:r>
      <w:r w:rsidR="005750DB">
        <w:rPr>
          <w:rFonts w:ascii="Cambria" w:eastAsia="Times New Roman" w:hAnsi="Cambria" w:cs="Times New Roman"/>
          <w:sz w:val="24"/>
          <w:szCs w:val="24"/>
          <w:lang w:eastAsia="ru-RU"/>
        </w:rPr>
        <w:t>Конгресса</w:t>
      </w:r>
      <w:r w:rsidR="00EF484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C6793C">
        <w:rPr>
          <w:rFonts w:ascii="Cambria" w:eastAsia="Times New Roman" w:hAnsi="Cambria" w:cs="Times New Roman"/>
          <w:sz w:val="24"/>
          <w:szCs w:val="24"/>
          <w:lang w:eastAsia="ru-RU"/>
        </w:rPr>
        <w:t>российские и зарубежные эксперты</w:t>
      </w:r>
      <w:r w:rsidR="00EF484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из передовых медицинских учреждений </w:t>
      </w:r>
      <w:r w:rsidR="00C6793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обсудят актуальные </w:t>
      </w:r>
      <w:r w:rsidR="00AD0370" w:rsidRPr="00AD0370">
        <w:rPr>
          <w:rFonts w:ascii="Cambria" w:hAnsi="Cambria"/>
          <w:sz w:val="24"/>
        </w:rPr>
        <w:t xml:space="preserve">вопросы </w:t>
      </w:r>
      <w:r w:rsidR="00C6793C">
        <w:rPr>
          <w:rFonts w:ascii="Cambria" w:hAnsi="Cambria"/>
          <w:sz w:val="24"/>
        </w:rPr>
        <w:t xml:space="preserve">организации и оказания </w:t>
      </w:r>
      <w:r w:rsidR="00AD0370" w:rsidRPr="00AD0370">
        <w:rPr>
          <w:rFonts w:ascii="Cambria" w:hAnsi="Cambria"/>
          <w:sz w:val="24"/>
        </w:rPr>
        <w:t>амбу</w:t>
      </w:r>
      <w:r w:rsidR="00C6793C">
        <w:rPr>
          <w:rFonts w:ascii="Cambria" w:hAnsi="Cambria"/>
          <w:sz w:val="24"/>
        </w:rPr>
        <w:t xml:space="preserve">латорно-поликлинической помощи </w:t>
      </w:r>
      <w:r w:rsidR="005A05F1">
        <w:rPr>
          <w:rFonts w:ascii="Cambria" w:hAnsi="Cambria"/>
          <w:sz w:val="24"/>
        </w:rPr>
        <w:t xml:space="preserve">женщинам </w:t>
      </w:r>
      <w:r w:rsidR="00C6793C">
        <w:rPr>
          <w:rFonts w:ascii="Cambria" w:hAnsi="Cambria"/>
          <w:sz w:val="24"/>
        </w:rPr>
        <w:t xml:space="preserve">в </w:t>
      </w:r>
      <w:r w:rsidR="00AD0370" w:rsidRPr="00AD0370">
        <w:rPr>
          <w:rFonts w:ascii="Cambria" w:hAnsi="Cambria"/>
          <w:sz w:val="24"/>
        </w:rPr>
        <w:t>условиях</w:t>
      </w:r>
      <w:r w:rsidR="001D5DC2">
        <w:rPr>
          <w:rFonts w:ascii="Cambria" w:hAnsi="Cambria"/>
          <w:sz w:val="24"/>
        </w:rPr>
        <w:t xml:space="preserve"> пандемии COVID-19, </w:t>
      </w:r>
      <w:r w:rsidR="00C6793C">
        <w:rPr>
          <w:rFonts w:ascii="Cambria" w:hAnsi="Cambria"/>
          <w:sz w:val="24"/>
        </w:rPr>
        <w:t>будут представлены п</w:t>
      </w:r>
      <w:r w:rsidR="00AD0370" w:rsidRPr="00AD0370">
        <w:rPr>
          <w:rFonts w:ascii="Cambria" w:hAnsi="Cambria"/>
          <w:sz w:val="24"/>
        </w:rPr>
        <w:t xml:space="preserve">оследние достижения в области акушерства и гинекологии, </w:t>
      </w:r>
      <w:proofErr w:type="spellStart"/>
      <w:r w:rsidR="00AD0370" w:rsidRPr="00AD0370">
        <w:rPr>
          <w:rFonts w:ascii="Cambria" w:hAnsi="Cambria"/>
          <w:sz w:val="24"/>
        </w:rPr>
        <w:t>репродуктологии</w:t>
      </w:r>
      <w:proofErr w:type="spellEnd"/>
      <w:r w:rsidR="00AD0370" w:rsidRPr="00AD0370">
        <w:rPr>
          <w:rFonts w:ascii="Cambria" w:hAnsi="Cambria"/>
          <w:sz w:val="24"/>
        </w:rPr>
        <w:t>, андрологии и других смежных дисциплин с акцентом на клинические рекомендации МЗ РФ</w:t>
      </w:r>
      <w:r w:rsidR="00C6793C">
        <w:rPr>
          <w:rFonts w:ascii="Cambria" w:hAnsi="Cambria"/>
          <w:sz w:val="24"/>
        </w:rPr>
        <w:t>.</w:t>
      </w:r>
    </w:p>
    <w:p w:rsidR="006C7083" w:rsidRPr="0086180A" w:rsidRDefault="006C7083" w:rsidP="006C7083">
      <w:pPr>
        <w:pStyle w:val="aa"/>
        <w:rPr>
          <w:rFonts w:ascii="Cambria" w:hAnsi="Cambria"/>
          <w:b/>
        </w:rPr>
      </w:pPr>
      <w:r w:rsidRPr="0086180A">
        <w:rPr>
          <w:rFonts w:ascii="Cambria" w:hAnsi="Cambria"/>
          <w:b/>
        </w:rPr>
        <w:t xml:space="preserve">Председатели </w:t>
      </w:r>
      <w:r w:rsidR="001D5DC2">
        <w:rPr>
          <w:rFonts w:ascii="Cambria" w:hAnsi="Cambria"/>
          <w:b/>
        </w:rPr>
        <w:t>К</w:t>
      </w:r>
      <w:r w:rsidRPr="0086180A">
        <w:rPr>
          <w:rFonts w:ascii="Cambria" w:hAnsi="Cambria"/>
          <w:b/>
        </w:rPr>
        <w:t>онгресса:</w:t>
      </w:r>
    </w:p>
    <w:p w:rsidR="006C7083" w:rsidRDefault="006C7083" w:rsidP="006C7083">
      <w:pPr>
        <w:pStyle w:val="aa"/>
        <w:contextualSpacing/>
        <w:rPr>
          <w:rFonts w:ascii="Cambria" w:hAnsi="Cambria"/>
        </w:rPr>
      </w:pPr>
      <w:r w:rsidRPr="0086180A">
        <w:rPr>
          <w:rStyle w:val="a9"/>
          <w:rFonts w:ascii="Cambria" w:hAnsi="Cambria"/>
        </w:rPr>
        <w:t>Сухих Г</w:t>
      </w:r>
      <w:r w:rsidR="002C5AE5">
        <w:rPr>
          <w:rStyle w:val="a9"/>
          <w:rFonts w:ascii="Cambria" w:hAnsi="Cambria"/>
        </w:rPr>
        <w:t>еннадий Тихонович</w:t>
      </w:r>
      <w:r w:rsidRPr="0086180A">
        <w:rPr>
          <w:rFonts w:ascii="Cambria" w:hAnsi="Cambria"/>
          <w:b/>
          <w:bCs/>
        </w:rPr>
        <w:br/>
      </w:r>
      <w:r w:rsidR="00173DC2">
        <w:rPr>
          <w:rFonts w:ascii="Cambria" w:hAnsi="Cambria"/>
        </w:rPr>
        <w:t>З</w:t>
      </w:r>
      <w:r w:rsidR="00173DC2" w:rsidRPr="0086180A">
        <w:rPr>
          <w:rFonts w:ascii="Cambria" w:hAnsi="Cambria"/>
        </w:rPr>
        <w:t>аслуженный деятель науки РФ</w:t>
      </w:r>
      <w:r w:rsidR="00173DC2">
        <w:rPr>
          <w:rFonts w:ascii="Cambria" w:hAnsi="Cambria"/>
        </w:rPr>
        <w:t>,</w:t>
      </w:r>
      <w:r w:rsidR="00173DC2" w:rsidRPr="0086180A">
        <w:rPr>
          <w:rFonts w:ascii="Cambria" w:hAnsi="Cambria"/>
        </w:rPr>
        <w:t xml:space="preserve"> академик РАН</w:t>
      </w:r>
      <w:r w:rsidR="00173DC2">
        <w:rPr>
          <w:rFonts w:ascii="Cambria" w:hAnsi="Cambria"/>
        </w:rPr>
        <w:t>,</w:t>
      </w:r>
      <w:r w:rsidR="00173DC2" w:rsidRPr="0086180A">
        <w:rPr>
          <w:rFonts w:ascii="Cambria" w:hAnsi="Cambria"/>
        </w:rPr>
        <w:t xml:space="preserve"> д.м.н., профессор</w:t>
      </w:r>
      <w:r w:rsidR="0053763F">
        <w:rPr>
          <w:rFonts w:ascii="Cambria" w:hAnsi="Cambria"/>
        </w:rPr>
        <w:t>, д</w:t>
      </w:r>
      <w:r w:rsidRPr="0086180A">
        <w:rPr>
          <w:rFonts w:ascii="Cambria" w:hAnsi="Cambria"/>
        </w:rPr>
        <w:t xml:space="preserve">иректор ФГБУ «НМИЦ АГП им. В.И. Кулакова» Минздрава России, заведующий кафедрой акушерства, гинекологии, </w:t>
      </w:r>
      <w:proofErr w:type="spellStart"/>
      <w:r w:rsidRPr="0086180A">
        <w:rPr>
          <w:rFonts w:ascii="Cambria" w:hAnsi="Cambria"/>
        </w:rPr>
        <w:t>перинатологии</w:t>
      </w:r>
      <w:proofErr w:type="spellEnd"/>
      <w:r w:rsidRPr="0086180A">
        <w:rPr>
          <w:rFonts w:ascii="Cambria" w:hAnsi="Cambria"/>
        </w:rPr>
        <w:t xml:space="preserve"> и </w:t>
      </w:r>
      <w:proofErr w:type="spellStart"/>
      <w:r w:rsidRPr="0086180A">
        <w:rPr>
          <w:rFonts w:ascii="Cambria" w:hAnsi="Cambria"/>
        </w:rPr>
        <w:t>репродуктологии</w:t>
      </w:r>
      <w:proofErr w:type="spellEnd"/>
      <w:r w:rsidRPr="0086180A">
        <w:rPr>
          <w:rFonts w:ascii="Cambria" w:hAnsi="Cambria"/>
        </w:rPr>
        <w:t xml:space="preserve"> ФППОВ Первого Московского Государственного Медицинского Университета им. </w:t>
      </w:r>
      <w:proofErr w:type="spellStart"/>
      <w:r w:rsidRPr="0086180A">
        <w:rPr>
          <w:rFonts w:ascii="Cambria" w:hAnsi="Cambria"/>
        </w:rPr>
        <w:t>И.М.Сеченова</w:t>
      </w:r>
      <w:proofErr w:type="spellEnd"/>
      <w:r w:rsidR="00173DC2">
        <w:rPr>
          <w:rFonts w:ascii="Cambria" w:hAnsi="Cambria"/>
        </w:rPr>
        <w:t>.</w:t>
      </w:r>
    </w:p>
    <w:p w:rsidR="00173DC2" w:rsidRPr="0086180A" w:rsidRDefault="00173DC2" w:rsidP="006C7083">
      <w:pPr>
        <w:pStyle w:val="aa"/>
        <w:contextualSpacing/>
        <w:rPr>
          <w:rFonts w:ascii="Cambria" w:hAnsi="Cambria"/>
        </w:rPr>
      </w:pPr>
    </w:p>
    <w:p w:rsidR="0026448A" w:rsidRPr="0086180A" w:rsidRDefault="006C7083" w:rsidP="006C7083">
      <w:pPr>
        <w:pStyle w:val="aa"/>
        <w:contextualSpacing/>
        <w:rPr>
          <w:rFonts w:ascii="Cambria" w:hAnsi="Cambria"/>
          <w:b/>
        </w:rPr>
      </w:pPr>
      <w:proofErr w:type="spellStart"/>
      <w:r w:rsidRPr="0086180A">
        <w:rPr>
          <w:rStyle w:val="a9"/>
          <w:rFonts w:ascii="Cambria" w:hAnsi="Cambria"/>
        </w:rPr>
        <w:t>Прилепская</w:t>
      </w:r>
      <w:proofErr w:type="spellEnd"/>
      <w:r w:rsidRPr="0086180A">
        <w:rPr>
          <w:rStyle w:val="a9"/>
          <w:rFonts w:ascii="Cambria" w:hAnsi="Cambria"/>
        </w:rPr>
        <w:t xml:space="preserve"> </w:t>
      </w:r>
      <w:proofErr w:type="gramStart"/>
      <w:r w:rsidRPr="0086180A">
        <w:rPr>
          <w:rStyle w:val="a9"/>
          <w:rFonts w:ascii="Cambria" w:hAnsi="Cambria"/>
        </w:rPr>
        <w:t>В</w:t>
      </w:r>
      <w:r w:rsidR="002C5AE5">
        <w:rPr>
          <w:rStyle w:val="a9"/>
          <w:rFonts w:ascii="Cambria" w:hAnsi="Cambria"/>
        </w:rPr>
        <w:t>ера Николаевна</w:t>
      </w:r>
      <w:proofErr w:type="gramEnd"/>
      <w:r w:rsidRPr="0086180A">
        <w:rPr>
          <w:rFonts w:ascii="Cambria" w:hAnsi="Cambria"/>
        </w:rPr>
        <w:br/>
      </w:r>
      <w:r w:rsidR="005750DB" w:rsidRPr="005750DB">
        <w:rPr>
          <w:rFonts w:ascii="Cambria" w:hAnsi="Cambria"/>
        </w:rPr>
        <w:t>Заслуженный деятель науки РФ, профессор, д.м.н., руководитель научно-поликлинического отделения ФГБУ «НМИЦ АГП им. В.И. Кулакова» Минздрава России, президент Международной общественной организации «Ассоциация по патологии шейки матки и </w:t>
      </w:r>
      <w:proofErr w:type="spellStart"/>
      <w:r w:rsidR="005750DB" w:rsidRPr="005750DB">
        <w:rPr>
          <w:rFonts w:ascii="Cambria" w:hAnsi="Cambria"/>
        </w:rPr>
        <w:t>кольпоскопии</w:t>
      </w:r>
      <w:proofErr w:type="spellEnd"/>
      <w:r w:rsidR="005750DB" w:rsidRPr="005750DB">
        <w:rPr>
          <w:rFonts w:ascii="Cambria" w:hAnsi="Cambria"/>
        </w:rPr>
        <w:t>» и «Российского общества по контрацепции».</w:t>
      </w:r>
    </w:p>
    <w:p w:rsidR="00B64E7C" w:rsidRPr="0086180A" w:rsidRDefault="00B64E7C" w:rsidP="00077EFF">
      <w:pPr>
        <w:pStyle w:val="3"/>
        <w:spacing w:before="0"/>
        <w:rPr>
          <w:rFonts w:ascii="Cambria" w:hAnsi="Cambria" w:cs="Times New Roman"/>
          <w:b/>
          <w:color w:val="auto"/>
        </w:rPr>
      </w:pPr>
      <w:r w:rsidRPr="0086180A">
        <w:rPr>
          <w:rFonts w:ascii="Cambria" w:hAnsi="Cambria" w:cs="Times New Roman"/>
          <w:b/>
          <w:color w:val="auto"/>
        </w:rPr>
        <w:lastRenderedPageBreak/>
        <w:t>Организаторы конгресса:</w:t>
      </w:r>
    </w:p>
    <w:p w:rsidR="00B64E7C" w:rsidRPr="0086180A" w:rsidRDefault="00B64E7C" w:rsidP="00B64E7C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86180A">
        <w:rPr>
          <w:rFonts w:ascii="Cambria" w:hAnsi="Cambria" w:cs="Times New Roman"/>
          <w:sz w:val="24"/>
          <w:szCs w:val="24"/>
        </w:rPr>
        <w:t>- Министерство здрав</w:t>
      </w:r>
      <w:r w:rsidR="006B2902">
        <w:rPr>
          <w:rFonts w:ascii="Cambria" w:hAnsi="Cambria" w:cs="Times New Roman"/>
          <w:sz w:val="24"/>
          <w:szCs w:val="24"/>
        </w:rPr>
        <w:t>оохранения Российской Федерации</w:t>
      </w:r>
    </w:p>
    <w:p w:rsidR="00B64E7C" w:rsidRPr="0086180A" w:rsidRDefault="00B64E7C" w:rsidP="00B64E7C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86180A">
        <w:rPr>
          <w:rFonts w:ascii="Cambria" w:hAnsi="Cambria" w:cs="Times New Roman"/>
          <w:sz w:val="24"/>
          <w:szCs w:val="24"/>
        </w:rPr>
        <w:t xml:space="preserve">- ФГБУ «Национальный медицинский исследовательский центр акушерства, гинекологии и </w:t>
      </w:r>
      <w:proofErr w:type="spellStart"/>
      <w:r w:rsidRPr="0086180A">
        <w:rPr>
          <w:rFonts w:ascii="Cambria" w:hAnsi="Cambria" w:cs="Times New Roman"/>
          <w:sz w:val="24"/>
          <w:szCs w:val="24"/>
        </w:rPr>
        <w:t>перинатологии</w:t>
      </w:r>
      <w:proofErr w:type="spellEnd"/>
      <w:r w:rsidRPr="0086180A">
        <w:rPr>
          <w:rFonts w:ascii="Cambria" w:hAnsi="Cambria" w:cs="Times New Roman"/>
          <w:sz w:val="24"/>
          <w:szCs w:val="24"/>
        </w:rPr>
        <w:t xml:space="preserve"> имени академика </w:t>
      </w:r>
      <w:r w:rsidR="006B2902">
        <w:rPr>
          <w:rFonts w:ascii="Cambria" w:hAnsi="Cambria" w:cs="Times New Roman"/>
          <w:sz w:val="24"/>
          <w:szCs w:val="24"/>
        </w:rPr>
        <w:t>В.И. Кулакова» Минздрава России</w:t>
      </w:r>
    </w:p>
    <w:p w:rsidR="00B64E7C" w:rsidRPr="0086180A" w:rsidRDefault="00B64E7C" w:rsidP="00B64E7C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86180A">
        <w:rPr>
          <w:rFonts w:ascii="Cambria" w:hAnsi="Cambria" w:cs="Times New Roman"/>
          <w:sz w:val="24"/>
          <w:szCs w:val="24"/>
        </w:rPr>
        <w:t>- Российско</w:t>
      </w:r>
      <w:r w:rsidR="006B2902">
        <w:rPr>
          <w:rFonts w:ascii="Cambria" w:hAnsi="Cambria" w:cs="Times New Roman"/>
          <w:sz w:val="24"/>
          <w:szCs w:val="24"/>
        </w:rPr>
        <w:t>е общество акушеров-гинекологов</w:t>
      </w:r>
    </w:p>
    <w:p w:rsidR="00B72A1E" w:rsidRPr="00B72A1E" w:rsidRDefault="00B64E7C" w:rsidP="00B72A1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86180A">
        <w:rPr>
          <w:rFonts w:ascii="Cambria" w:hAnsi="Cambria" w:cs="Times New Roman"/>
          <w:sz w:val="24"/>
          <w:szCs w:val="24"/>
        </w:rPr>
        <w:t xml:space="preserve">- </w:t>
      </w:r>
      <w:r w:rsidR="00B72A1E" w:rsidRPr="00B72A1E">
        <w:rPr>
          <w:rFonts w:ascii="Cambria" w:hAnsi="Cambria" w:cs="Times New Roman"/>
          <w:sz w:val="24"/>
          <w:szCs w:val="24"/>
        </w:rPr>
        <w:t>Общероссийская общественная организация «Российское общество по контрацепции»</w:t>
      </w:r>
    </w:p>
    <w:p w:rsidR="00B64E7C" w:rsidRDefault="00B64E7C" w:rsidP="00B64E7C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86180A">
        <w:rPr>
          <w:rFonts w:ascii="Cambria" w:hAnsi="Cambria" w:cs="Times New Roman"/>
          <w:sz w:val="24"/>
          <w:szCs w:val="24"/>
        </w:rPr>
        <w:t xml:space="preserve">- Международная общественная организация «Ассоциация по патологии шейки матки и </w:t>
      </w:r>
      <w:proofErr w:type="spellStart"/>
      <w:r w:rsidRPr="0086180A">
        <w:rPr>
          <w:rFonts w:ascii="Cambria" w:hAnsi="Cambria" w:cs="Times New Roman"/>
          <w:sz w:val="24"/>
          <w:szCs w:val="24"/>
        </w:rPr>
        <w:t>кольпоскопии</w:t>
      </w:r>
      <w:proofErr w:type="spellEnd"/>
      <w:r w:rsidRPr="0086180A">
        <w:rPr>
          <w:rFonts w:ascii="Cambria" w:hAnsi="Cambria" w:cs="Times New Roman"/>
          <w:sz w:val="24"/>
          <w:szCs w:val="24"/>
        </w:rPr>
        <w:t>»</w:t>
      </w:r>
    </w:p>
    <w:p w:rsidR="00B72A1E" w:rsidRPr="0086180A" w:rsidRDefault="00B72A1E" w:rsidP="00B64E7C">
      <w:pPr>
        <w:spacing w:after="0" w:line="240" w:lineRule="auto"/>
        <w:rPr>
          <w:rStyle w:val="a9"/>
          <w:rFonts w:ascii="Cambria" w:hAnsi="Cambria" w:cs="Times New Roman"/>
          <w:b w:val="0"/>
          <w:bCs w:val="0"/>
          <w:sz w:val="24"/>
          <w:szCs w:val="24"/>
        </w:rPr>
      </w:pPr>
    </w:p>
    <w:p w:rsidR="00B64E7C" w:rsidRPr="0086180A" w:rsidRDefault="00B64E7C" w:rsidP="00077EFF">
      <w:pPr>
        <w:spacing w:after="0"/>
        <w:rPr>
          <w:rFonts w:ascii="Cambria" w:hAnsi="Cambria" w:cs="Times New Roman"/>
          <w:sz w:val="24"/>
          <w:szCs w:val="24"/>
        </w:rPr>
      </w:pPr>
      <w:r w:rsidRPr="0086180A">
        <w:rPr>
          <w:rStyle w:val="a9"/>
          <w:rFonts w:ascii="Cambria" w:hAnsi="Cambria" w:cs="Times New Roman"/>
          <w:sz w:val="24"/>
          <w:szCs w:val="24"/>
        </w:rPr>
        <w:t>При участии:</w:t>
      </w:r>
    </w:p>
    <w:p w:rsidR="00B64E7C" w:rsidRPr="0086180A" w:rsidRDefault="00B64E7C" w:rsidP="00B64E7C">
      <w:pPr>
        <w:pStyle w:val="1"/>
        <w:spacing w:before="0"/>
        <w:rPr>
          <w:rFonts w:ascii="Cambria" w:eastAsiaTheme="minorHAnsi" w:hAnsi="Cambria"/>
          <w:b/>
          <w:bCs/>
          <w:color w:val="auto"/>
          <w:sz w:val="24"/>
          <w:szCs w:val="24"/>
        </w:rPr>
      </w:pPr>
      <w:r w:rsidRPr="0086180A">
        <w:rPr>
          <w:rFonts w:ascii="Cambria" w:eastAsiaTheme="minorHAnsi" w:hAnsi="Cambria"/>
          <w:color w:val="auto"/>
          <w:sz w:val="24"/>
          <w:szCs w:val="24"/>
        </w:rPr>
        <w:t>- Европейского общества по контрацепции и репродуктивному здоровью (ESC);</w:t>
      </w:r>
    </w:p>
    <w:p w:rsidR="00C6793C" w:rsidRDefault="00B64E7C" w:rsidP="00B64E7C">
      <w:pPr>
        <w:pStyle w:val="1"/>
        <w:spacing w:before="0"/>
        <w:rPr>
          <w:rFonts w:ascii="Cambria" w:eastAsiaTheme="minorHAnsi" w:hAnsi="Cambria"/>
          <w:color w:val="auto"/>
          <w:sz w:val="24"/>
          <w:szCs w:val="24"/>
        </w:rPr>
      </w:pPr>
      <w:r w:rsidRPr="0086180A">
        <w:rPr>
          <w:rFonts w:ascii="Cambria" w:eastAsiaTheme="minorHAnsi" w:hAnsi="Cambria"/>
          <w:color w:val="auto"/>
          <w:sz w:val="24"/>
          <w:szCs w:val="24"/>
        </w:rPr>
        <w:t xml:space="preserve">- Европейской федерации по </w:t>
      </w:r>
      <w:proofErr w:type="spellStart"/>
      <w:r w:rsidRPr="0086180A">
        <w:rPr>
          <w:rFonts w:ascii="Cambria" w:eastAsiaTheme="minorHAnsi" w:hAnsi="Cambria"/>
          <w:color w:val="auto"/>
          <w:sz w:val="24"/>
          <w:szCs w:val="24"/>
        </w:rPr>
        <w:t>кольпоскопии</w:t>
      </w:r>
      <w:proofErr w:type="spellEnd"/>
      <w:r w:rsidRPr="0086180A">
        <w:rPr>
          <w:rFonts w:ascii="Cambria" w:eastAsiaTheme="minorHAnsi" w:hAnsi="Cambria"/>
          <w:color w:val="auto"/>
          <w:sz w:val="24"/>
          <w:szCs w:val="24"/>
        </w:rPr>
        <w:t xml:space="preserve"> и патологии нижнего отдела генитального тракта (EFC).</w:t>
      </w:r>
    </w:p>
    <w:p w:rsidR="00C6793C" w:rsidRDefault="00C6793C" w:rsidP="00B64E7C">
      <w:pPr>
        <w:pStyle w:val="1"/>
        <w:spacing w:before="0"/>
        <w:rPr>
          <w:rFonts w:ascii="Cambria" w:eastAsiaTheme="minorHAnsi" w:hAnsi="Cambria"/>
          <w:color w:val="auto"/>
          <w:sz w:val="24"/>
          <w:szCs w:val="24"/>
        </w:rPr>
      </w:pPr>
    </w:p>
    <w:p w:rsidR="00C6793C" w:rsidRPr="00C6793C" w:rsidRDefault="00C6793C" w:rsidP="001D5DC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Параллельно научной программе в</w:t>
      </w:r>
      <w:r w:rsidRPr="00C6793C">
        <w:rPr>
          <w:rFonts w:ascii="Cambria" w:hAnsi="Cambria" w:cs="Times New Roman"/>
          <w:sz w:val="24"/>
          <w:szCs w:val="24"/>
        </w:rPr>
        <w:t xml:space="preserve"> дни Конгресса будет работать выставка ведущих отечественных и зарубежных фирм, производящих медицинское оборудование, лекарственные средства, выставка-продажа специализированной литературы, презентация новых книг и другие мероприятия.</w:t>
      </w:r>
    </w:p>
    <w:p w:rsidR="00B64E7C" w:rsidRPr="00C6793C" w:rsidRDefault="00B64E7C" w:rsidP="00B64E7C">
      <w:pPr>
        <w:pStyle w:val="1"/>
        <w:spacing w:before="0"/>
        <w:rPr>
          <w:rFonts w:ascii="Cambria" w:eastAsiaTheme="minorHAnsi" w:hAnsi="Cambria"/>
          <w:color w:val="auto"/>
          <w:sz w:val="24"/>
          <w:szCs w:val="24"/>
        </w:rPr>
      </w:pPr>
    </w:p>
    <w:p w:rsidR="00B64E7C" w:rsidRPr="00C6793C" w:rsidRDefault="00B64E7C" w:rsidP="00C6793C">
      <w:pPr>
        <w:pStyle w:val="1"/>
        <w:spacing w:before="0"/>
        <w:rPr>
          <w:rFonts w:ascii="Cambria" w:eastAsiaTheme="minorHAnsi" w:hAnsi="Cambria"/>
          <w:color w:val="auto"/>
          <w:sz w:val="24"/>
          <w:szCs w:val="24"/>
        </w:rPr>
      </w:pPr>
      <w:r w:rsidRPr="00C6793C">
        <w:rPr>
          <w:rFonts w:ascii="Cambria" w:eastAsiaTheme="minorHAnsi" w:hAnsi="Cambria"/>
          <w:color w:val="auto"/>
          <w:sz w:val="24"/>
          <w:szCs w:val="24"/>
        </w:rPr>
        <w:t>Заявка по учебному мероприятию</w:t>
      </w:r>
      <w:r w:rsidR="00B72A1E" w:rsidRPr="00C6793C">
        <w:rPr>
          <w:rFonts w:ascii="Cambria" w:eastAsiaTheme="minorHAnsi" w:hAnsi="Cambria"/>
          <w:color w:val="auto"/>
          <w:sz w:val="24"/>
          <w:szCs w:val="24"/>
        </w:rPr>
        <w:t xml:space="preserve"> будет</w:t>
      </w:r>
      <w:r w:rsidRPr="00C6793C">
        <w:rPr>
          <w:rFonts w:ascii="Cambria" w:eastAsiaTheme="minorHAnsi" w:hAnsi="Cambria"/>
          <w:color w:val="auto"/>
          <w:sz w:val="24"/>
          <w:szCs w:val="24"/>
        </w:rPr>
        <w:t xml:space="preserve"> представлена в Комиссию по оценке соответствия учебных мероприятий и материалов для Непрерывного медицинского образования (НМО).</w:t>
      </w:r>
    </w:p>
    <w:p w:rsidR="002B4957" w:rsidRPr="00C6793C" w:rsidRDefault="002B4957" w:rsidP="00C6793C">
      <w:pPr>
        <w:pStyle w:val="1"/>
        <w:spacing w:before="0"/>
        <w:rPr>
          <w:rFonts w:ascii="Cambria" w:eastAsiaTheme="minorHAnsi" w:hAnsi="Cambria"/>
          <w:color w:val="auto"/>
          <w:sz w:val="24"/>
          <w:szCs w:val="24"/>
        </w:rPr>
      </w:pPr>
    </w:p>
    <w:p w:rsidR="0026448A" w:rsidRPr="0086180A" w:rsidRDefault="0026448A" w:rsidP="002B4957">
      <w:pPr>
        <w:ind w:left="-851" w:right="283" w:firstLine="851"/>
        <w:rPr>
          <w:rFonts w:ascii="Cambria" w:hAnsi="Cambria"/>
          <w:sz w:val="24"/>
          <w:szCs w:val="24"/>
        </w:rPr>
      </w:pPr>
      <w:r w:rsidRPr="0086180A">
        <w:rPr>
          <w:rFonts w:ascii="Cambria" w:hAnsi="Cambria"/>
          <w:sz w:val="24"/>
          <w:szCs w:val="24"/>
        </w:rPr>
        <w:t xml:space="preserve">Сайт мероприятия </w:t>
      </w:r>
      <w:r w:rsidR="00415139" w:rsidRPr="0086180A">
        <w:rPr>
          <w:rFonts w:ascii="Cambria" w:hAnsi="Cambria"/>
          <w:sz w:val="24"/>
          <w:szCs w:val="24"/>
        </w:rPr>
        <w:t>https://medievent.ru/app-202</w:t>
      </w:r>
      <w:r w:rsidR="00B72A1E">
        <w:rPr>
          <w:rFonts w:ascii="Cambria" w:hAnsi="Cambria"/>
          <w:sz w:val="24"/>
          <w:szCs w:val="24"/>
        </w:rPr>
        <w:t>2</w:t>
      </w:r>
      <w:r w:rsidR="00415139" w:rsidRPr="0086180A">
        <w:rPr>
          <w:rFonts w:ascii="Cambria" w:hAnsi="Cambria"/>
          <w:sz w:val="24"/>
          <w:szCs w:val="24"/>
        </w:rPr>
        <w:t>/</w:t>
      </w:r>
    </w:p>
    <w:p w:rsidR="0026448A" w:rsidRPr="0086180A" w:rsidRDefault="0026448A" w:rsidP="0053763F">
      <w:pPr>
        <w:pStyle w:val="a4"/>
        <w:ind w:left="-851" w:right="283" w:firstLine="851"/>
        <w:jc w:val="right"/>
        <w:rPr>
          <w:rFonts w:ascii="Cambria" w:hAnsi="Cambria" w:cs="Times New Roman"/>
          <w:b/>
          <w:i/>
          <w:sz w:val="24"/>
          <w:szCs w:val="24"/>
          <w:u w:val="single"/>
        </w:rPr>
      </w:pPr>
    </w:p>
    <w:p w:rsidR="0026448A" w:rsidRPr="0086180A" w:rsidRDefault="0026448A" w:rsidP="0053763F">
      <w:pPr>
        <w:pStyle w:val="a4"/>
        <w:ind w:left="-851" w:right="283" w:firstLine="851"/>
        <w:jc w:val="right"/>
        <w:rPr>
          <w:rFonts w:ascii="Cambria" w:hAnsi="Cambria" w:cs="Times New Roman"/>
          <w:b/>
          <w:i/>
          <w:sz w:val="24"/>
          <w:szCs w:val="24"/>
          <w:u w:val="single"/>
        </w:rPr>
      </w:pPr>
    </w:p>
    <w:p w:rsidR="0026448A" w:rsidRPr="0086180A" w:rsidRDefault="0026448A" w:rsidP="0053763F">
      <w:pPr>
        <w:pStyle w:val="a4"/>
        <w:ind w:left="-851" w:right="283" w:firstLine="851"/>
        <w:jc w:val="right"/>
        <w:rPr>
          <w:rFonts w:ascii="Cambria" w:hAnsi="Cambria" w:cs="Times New Roman"/>
          <w:b/>
          <w:i/>
          <w:sz w:val="24"/>
          <w:szCs w:val="24"/>
        </w:rPr>
      </w:pPr>
      <w:r w:rsidRPr="0086180A">
        <w:rPr>
          <w:rFonts w:ascii="Cambria" w:hAnsi="Cambria" w:cs="Times New Roman"/>
          <w:b/>
          <w:i/>
          <w:sz w:val="24"/>
          <w:szCs w:val="24"/>
          <w:u w:val="single"/>
        </w:rPr>
        <w:t>Контакты для СМИ</w:t>
      </w:r>
      <w:r w:rsidRPr="0086180A">
        <w:rPr>
          <w:rFonts w:ascii="Cambria" w:hAnsi="Cambria" w:cs="Times New Roman"/>
          <w:b/>
          <w:i/>
          <w:sz w:val="24"/>
          <w:szCs w:val="24"/>
        </w:rPr>
        <w:t xml:space="preserve">: </w:t>
      </w:r>
    </w:p>
    <w:p w:rsidR="0026448A" w:rsidRPr="0086180A" w:rsidRDefault="0026448A" w:rsidP="0053763F">
      <w:pPr>
        <w:pStyle w:val="a4"/>
        <w:ind w:left="-851" w:right="283" w:firstLine="851"/>
        <w:jc w:val="right"/>
        <w:rPr>
          <w:rStyle w:val="a3"/>
          <w:rFonts w:ascii="Cambria" w:hAnsi="Cambria"/>
          <w:color w:val="auto"/>
          <w:sz w:val="24"/>
          <w:szCs w:val="24"/>
        </w:rPr>
      </w:pPr>
      <w:r w:rsidRPr="0086180A">
        <w:rPr>
          <w:rFonts w:ascii="Cambria" w:hAnsi="Cambria" w:cs="Times New Roman"/>
          <w:sz w:val="24"/>
          <w:szCs w:val="24"/>
        </w:rPr>
        <w:t xml:space="preserve">Конгресс-оператор «МЕДИ </w:t>
      </w:r>
      <w:proofErr w:type="spellStart"/>
      <w:r w:rsidR="00415139" w:rsidRPr="0086180A">
        <w:rPr>
          <w:rFonts w:ascii="Cambria" w:hAnsi="Cambria" w:cs="Times New Roman"/>
          <w:sz w:val="24"/>
          <w:szCs w:val="24"/>
        </w:rPr>
        <w:t>Ивент</w:t>
      </w:r>
      <w:proofErr w:type="spellEnd"/>
      <w:r w:rsidR="00415139" w:rsidRPr="0086180A">
        <w:rPr>
          <w:rFonts w:ascii="Cambria" w:hAnsi="Cambria" w:cs="Times New Roman"/>
          <w:sz w:val="24"/>
          <w:szCs w:val="24"/>
        </w:rPr>
        <w:t>»</w:t>
      </w:r>
      <w:r w:rsidRPr="0086180A">
        <w:rPr>
          <w:rFonts w:ascii="Cambria" w:hAnsi="Cambria" w:cs="Times New Roman"/>
          <w:sz w:val="24"/>
          <w:szCs w:val="24"/>
        </w:rPr>
        <w:t xml:space="preserve"> </w:t>
      </w:r>
      <w:r w:rsidR="00415139" w:rsidRPr="0086180A">
        <w:rPr>
          <w:rStyle w:val="a3"/>
          <w:rFonts w:ascii="Cambria" w:hAnsi="Cambria" w:cs="Times New Roman"/>
          <w:color w:val="auto"/>
          <w:sz w:val="24"/>
          <w:szCs w:val="24"/>
        </w:rPr>
        <w:t>https://medievent.ru/</w:t>
      </w:r>
    </w:p>
    <w:p w:rsidR="00A972C9" w:rsidRPr="00A972C9" w:rsidRDefault="00045E32" w:rsidP="0053763F">
      <w:pPr>
        <w:pStyle w:val="a4"/>
        <w:ind w:left="-851" w:right="283" w:firstLine="851"/>
        <w:jc w:val="right"/>
        <w:rPr>
          <w:rStyle w:val="a3"/>
          <w:rFonts w:ascii="Cambria" w:hAnsi="Cambria" w:cs="Times New Roman"/>
          <w:color w:val="auto"/>
          <w:sz w:val="24"/>
          <w:szCs w:val="24"/>
          <w:u w:val="none"/>
        </w:rPr>
      </w:pPr>
      <w:r w:rsidRPr="00A972C9">
        <w:rPr>
          <w:rStyle w:val="a3"/>
          <w:rFonts w:ascii="Cambria" w:hAnsi="Cambria" w:cs="Times New Roman"/>
          <w:i/>
          <w:color w:val="auto"/>
          <w:sz w:val="24"/>
          <w:szCs w:val="24"/>
          <w:u w:val="none"/>
        </w:rPr>
        <w:t>Ирина Пронина</w:t>
      </w:r>
      <w:r w:rsidRPr="00A972C9">
        <w:rPr>
          <w:rStyle w:val="a3"/>
          <w:rFonts w:ascii="Cambria" w:hAnsi="Cambria" w:cs="Times New Roman"/>
          <w:color w:val="auto"/>
          <w:sz w:val="24"/>
          <w:szCs w:val="24"/>
          <w:u w:val="none"/>
        </w:rPr>
        <w:t xml:space="preserve"> </w:t>
      </w:r>
    </w:p>
    <w:p w:rsidR="001D5DC2" w:rsidRDefault="00A972C9" w:rsidP="0053763F">
      <w:pPr>
        <w:pStyle w:val="a4"/>
        <w:ind w:left="-851" w:right="283" w:firstLine="851"/>
        <w:jc w:val="right"/>
        <w:rPr>
          <w:rFonts w:ascii="Cambria" w:hAnsi="Cambria" w:cs="Times New Roman"/>
          <w:sz w:val="24"/>
          <w:szCs w:val="24"/>
        </w:rPr>
      </w:pPr>
      <w:hyperlink r:id="rId7" w:history="1">
        <w:r w:rsidR="00415139" w:rsidRPr="0086180A">
          <w:rPr>
            <w:rStyle w:val="a3"/>
            <w:rFonts w:ascii="Cambria" w:hAnsi="Cambria" w:cs="Times New Roman"/>
            <w:color w:val="auto"/>
            <w:sz w:val="24"/>
            <w:szCs w:val="24"/>
          </w:rPr>
          <w:t>pr@medi</w:t>
        </w:r>
        <w:r w:rsidR="00415139" w:rsidRPr="0086180A">
          <w:rPr>
            <w:rStyle w:val="a3"/>
            <w:rFonts w:ascii="Cambria" w:hAnsi="Cambria" w:cs="Times New Roman"/>
            <w:color w:val="auto"/>
            <w:sz w:val="24"/>
            <w:szCs w:val="24"/>
            <w:lang w:val="en-US"/>
          </w:rPr>
          <w:t>event</w:t>
        </w:r>
        <w:r w:rsidR="00415139" w:rsidRPr="0086180A">
          <w:rPr>
            <w:rStyle w:val="a3"/>
            <w:rFonts w:ascii="Cambria" w:hAnsi="Cambria" w:cs="Times New Roman"/>
            <w:color w:val="auto"/>
            <w:sz w:val="24"/>
            <w:szCs w:val="24"/>
          </w:rPr>
          <w:t>.</w:t>
        </w:r>
        <w:proofErr w:type="spellStart"/>
        <w:r w:rsidR="00415139" w:rsidRPr="0086180A">
          <w:rPr>
            <w:rStyle w:val="a3"/>
            <w:rFonts w:ascii="Cambria" w:hAnsi="Cambria" w:cs="Times New Roman"/>
            <w:color w:val="auto"/>
            <w:sz w:val="24"/>
            <w:szCs w:val="24"/>
          </w:rPr>
          <w:t>ru</w:t>
        </w:r>
        <w:proofErr w:type="spellEnd"/>
      </w:hyperlink>
      <w:r w:rsidR="0026448A" w:rsidRPr="0086180A">
        <w:rPr>
          <w:rFonts w:ascii="Cambria" w:hAnsi="Cambria" w:cs="Times New Roman"/>
          <w:sz w:val="24"/>
          <w:szCs w:val="24"/>
        </w:rPr>
        <w:t xml:space="preserve">, </w:t>
      </w:r>
    </w:p>
    <w:p w:rsidR="0026448A" w:rsidRPr="0086180A" w:rsidRDefault="0026448A" w:rsidP="0053763F">
      <w:pPr>
        <w:pStyle w:val="a4"/>
        <w:ind w:left="-851" w:right="283" w:firstLine="851"/>
        <w:jc w:val="right"/>
        <w:rPr>
          <w:rFonts w:ascii="Cambria" w:hAnsi="Cambria"/>
          <w:sz w:val="24"/>
          <w:szCs w:val="24"/>
        </w:rPr>
      </w:pPr>
      <w:r w:rsidRPr="0086180A">
        <w:rPr>
          <w:rFonts w:ascii="Cambria" w:hAnsi="Cambria" w:cs="Times New Roman"/>
          <w:sz w:val="24"/>
          <w:szCs w:val="24"/>
        </w:rPr>
        <w:t>+7 (495) 721-88-66 (доб. 125), +7 (926) 611-23-59</w:t>
      </w:r>
    </w:p>
    <w:p w:rsidR="00C43465" w:rsidRPr="0086180A" w:rsidRDefault="00C43465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C43465" w:rsidRPr="0086180A" w:rsidSect="0026448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7ED" w:rsidRDefault="00C477ED" w:rsidP="0026448A">
      <w:pPr>
        <w:spacing w:after="0" w:line="240" w:lineRule="auto"/>
      </w:pPr>
      <w:r>
        <w:separator/>
      </w:r>
    </w:p>
  </w:endnote>
  <w:endnote w:type="continuationSeparator" w:id="0">
    <w:p w:rsidR="00C477ED" w:rsidRDefault="00C477ED" w:rsidP="0026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7ED" w:rsidRDefault="00C477ED" w:rsidP="0026448A">
      <w:pPr>
        <w:spacing w:after="0" w:line="240" w:lineRule="auto"/>
      </w:pPr>
      <w:r>
        <w:separator/>
      </w:r>
    </w:p>
  </w:footnote>
  <w:footnote w:type="continuationSeparator" w:id="0">
    <w:p w:rsidR="00C477ED" w:rsidRDefault="00C477ED" w:rsidP="0026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48A" w:rsidRDefault="008A38DF" w:rsidP="0026448A">
    <w:pPr>
      <w:pStyle w:val="a5"/>
      <w:ind w:left="142" w:hanging="142"/>
      <w:jc w:val="center"/>
    </w:pPr>
    <w:r>
      <w:rPr>
        <w:noProof/>
        <w:lang w:eastAsia="ru-RU"/>
      </w:rPr>
      <w:drawing>
        <wp:inline distT="0" distB="0" distL="0" distR="0">
          <wp:extent cx="6645910" cy="2215515"/>
          <wp:effectExtent l="0" t="0" r="254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90x530_app_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21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23151"/>
    <w:multiLevelType w:val="multilevel"/>
    <w:tmpl w:val="716C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DC"/>
    <w:rsid w:val="00042C47"/>
    <w:rsid w:val="00045E32"/>
    <w:rsid w:val="000618EE"/>
    <w:rsid w:val="00077EFF"/>
    <w:rsid w:val="00132B09"/>
    <w:rsid w:val="00173DC2"/>
    <w:rsid w:val="001D5DC2"/>
    <w:rsid w:val="0026448A"/>
    <w:rsid w:val="002764C8"/>
    <w:rsid w:val="002B4957"/>
    <w:rsid w:val="002C5AE5"/>
    <w:rsid w:val="002E59A9"/>
    <w:rsid w:val="00415139"/>
    <w:rsid w:val="0053763F"/>
    <w:rsid w:val="00545DDC"/>
    <w:rsid w:val="005750DB"/>
    <w:rsid w:val="005A05F1"/>
    <w:rsid w:val="0069599A"/>
    <w:rsid w:val="006B2902"/>
    <w:rsid w:val="006C7083"/>
    <w:rsid w:val="006F1B58"/>
    <w:rsid w:val="0086180A"/>
    <w:rsid w:val="008A38DF"/>
    <w:rsid w:val="009905A9"/>
    <w:rsid w:val="00A972C9"/>
    <w:rsid w:val="00AD0370"/>
    <w:rsid w:val="00B64E7C"/>
    <w:rsid w:val="00B72A1E"/>
    <w:rsid w:val="00C43465"/>
    <w:rsid w:val="00C477ED"/>
    <w:rsid w:val="00C6793C"/>
    <w:rsid w:val="00E00BFD"/>
    <w:rsid w:val="00EF4844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9B94963-A5C0-4697-AA7E-1BF45CE5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8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F1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64E7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F1B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48A"/>
    <w:rPr>
      <w:color w:val="0000FF"/>
      <w:u w:val="single"/>
    </w:rPr>
  </w:style>
  <w:style w:type="paragraph" w:styleId="a4">
    <w:name w:val="No Spacing"/>
    <w:uiPriority w:val="1"/>
    <w:qFormat/>
    <w:rsid w:val="0026448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6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48A"/>
  </w:style>
  <w:style w:type="paragraph" w:styleId="a7">
    <w:name w:val="footer"/>
    <w:basedOn w:val="a"/>
    <w:link w:val="a8"/>
    <w:uiPriority w:val="99"/>
    <w:unhideWhenUsed/>
    <w:rsid w:val="0026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48A"/>
  </w:style>
  <w:style w:type="character" w:customStyle="1" w:styleId="40">
    <w:name w:val="Заголовок 4 Знак"/>
    <w:basedOn w:val="a0"/>
    <w:link w:val="4"/>
    <w:uiPriority w:val="9"/>
    <w:rsid w:val="006F1B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1B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64E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B64E7C"/>
    <w:rPr>
      <w:b/>
      <w:bCs/>
    </w:rPr>
  </w:style>
  <w:style w:type="paragraph" w:styleId="aa">
    <w:name w:val="Normal (Web)"/>
    <w:basedOn w:val="a"/>
    <w:uiPriority w:val="99"/>
    <w:unhideWhenUsed/>
    <w:rsid w:val="006C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6C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905A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@medieve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Еремеева</dc:creator>
  <cp:keywords/>
  <dc:description/>
  <cp:lastModifiedBy>Ирина Пронина</cp:lastModifiedBy>
  <cp:revision>8</cp:revision>
  <dcterms:created xsi:type="dcterms:W3CDTF">2021-12-27T09:31:00Z</dcterms:created>
  <dcterms:modified xsi:type="dcterms:W3CDTF">2022-01-13T07:10:00Z</dcterms:modified>
</cp:coreProperties>
</file>