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5A75B" w14:textId="77777777" w:rsidR="00FB5F63" w:rsidRDefault="00B135DE">
      <w:pPr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Летняя школа РОРР «Визуализация в неотложной диагностике. Торакоабдоминальная, костно-мышечная патология и нейрорадиология»</w:t>
      </w:r>
    </w:p>
    <w:p w14:paraId="7081FD69" w14:textId="77777777" w:rsidR="00FB5F63" w:rsidRDefault="00B135DE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24 июня 2022 года</w:t>
      </w:r>
    </w:p>
    <w:p w14:paraId="45E39D8E" w14:textId="77777777" w:rsidR="00FB5F63" w:rsidRDefault="00B135D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Национальные школы Российского Общества Рентгенологов и Радиологов (РОРР) – образовательный проект, который с 2016 года успешно знакомит практикующих врачей с актуальными методиками выявления и лечения различных заболеваний и повреждений внутренних органов. Изучение современных направлений лучевой диагностики и терапии позволяет участникам в дистанционном формате получать новые знания от передовых экспертов.</w:t>
      </w:r>
    </w:p>
    <w:p w14:paraId="48202687" w14:textId="08EEF525" w:rsidR="00FB5F63" w:rsidRDefault="00B135D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24 июня 2022 года</w:t>
      </w:r>
      <w:r>
        <w:rPr>
          <w:rFonts w:ascii="Times New Roman" w:hAnsi="Times New Roman" w:cs="Times New Roman"/>
          <w:sz w:val="24"/>
        </w:rPr>
        <w:t xml:space="preserve"> ежегодный цикл учебных мероприятий откроет </w:t>
      </w:r>
      <w:r>
        <w:rPr>
          <w:rFonts w:ascii="Times New Roman" w:hAnsi="Times New Roman" w:cs="Times New Roman"/>
          <w:b/>
          <w:sz w:val="24"/>
        </w:rPr>
        <w:t>Летняя школа РОРР «Визуализация в неотложной диагностике.</w:t>
      </w:r>
      <w:r>
        <w:rPr>
          <w:rFonts w:ascii="Times New Roman" w:hAnsi="Times New Roman" w:cs="Times New Roman"/>
          <w:b/>
          <w:bCs/>
          <w:sz w:val="24"/>
        </w:rPr>
        <w:t xml:space="preserve"> Торак</w:t>
      </w:r>
      <w:r w:rsidR="00340F92">
        <w:rPr>
          <w:rFonts w:ascii="Times New Roman" w:hAnsi="Times New Roman" w:cs="Times New Roman"/>
          <w:b/>
          <w:bCs/>
          <w:sz w:val="24"/>
        </w:rPr>
        <w:t xml:space="preserve">альная, </w:t>
      </w:r>
      <w:r>
        <w:rPr>
          <w:rFonts w:ascii="Times New Roman" w:hAnsi="Times New Roman" w:cs="Times New Roman"/>
          <w:b/>
          <w:bCs/>
          <w:sz w:val="24"/>
        </w:rPr>
        <w:t>абдоминальная</w:t>
      </w:r>
      <w:r w:rsidR="00340F92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и нейрорадиология</w:t>
      </w:r>
      <w:r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которая объединит в междисциплинарном диалоге рентгенологов, </w:t>
      </w:r>
      <w:r w:rsidR="00340F92">
        <w:rPr>
          <w:rFonts w:ascii="Times New Roman" w:hAnsi="Times New Roman" w:cs="Times New Roman"/>
          <w:sz w:val="24"/>
        </w:rPr>
        <w:t xml:space="preserve">специалистов ультразвуковой диагностике, </w:t>
      </w:r>
      <w:r>
        <w:rPr>
          <w:rFonts w:ascii="Times New Roman" w:hAnsi="Times New Roman" w:cs="Times New Roman"/>
          <w:sz w:val="24"/>
        </w:rPr>
        <w:t>радиологов, торакальных и нейрохирургов</w:t>
      </w:r>
      <w:r w:rsidR="00340F92">
        <w:rPr>
          <w:rFonts w:ascii="Times New Roman" w:hAnsi="Times New Roman" w:cs="Times New Roman"/>
          <w:sz w:val="24"/>
        </w:rPr>
        <w:t xml:space="preserve">, пульмонологов, </w:t>
      </w:r>
      <w:r>
        <w:rPr>
          <w:rFonts w:ascii="Times New Roman" w:hAnsi="Times New Roman" w:cs="Times New Roman"/>
          <w:sz w:val="24"/>
        </w:rPr>
        <w:t xml:space="preserve">неврологов, кардиологов, гастроэнтерологов, </w:t>
      </w:r>
      <w:r w:rsidR="00340F92">
        <w:rPr>
          <w:rFonts w:ascii="Times New Roman" w:hAnsi="Times New Roman" w:cs="Times New Roman"/>
          <w:sz w:val="24"/>
        </w:rPr>
        <w:t>врачей других специальностей</w:t>
      </w:r>
      <w:r>
        <w:rPr>
          <w:rFonts w:ascii="Times New Roman" w:hAnsi="Times New Roman" w:cs="Times New Roman"/>
          <w:sz w:val="24"/>
        </w:rPr>
        <w:t xml:space="preserve">. Мероприятие пройдет в онлайн-пространстве на сайте </w:t>
      </w:r>
      <w:r>
        <w:rPr>
          <w:rFonts w:ascii="Times New Roman" w:hAnsi="Times New Roman" w:cs="Times New Roman"/>
          <w:sz w:val="24"/>
          <w:lang w:val="en-US"/>
        </w:rPr>
        <w:t>Med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Studio</w:t>
      </w:r>
      <w:r>
        <w:rPr>
          <w:rFonts w:ascii="Times New Roman" w:hAnsi="Times New Roman" w:cs="Times New Roman"/>
          <w:sz w:val="24"/>
        </w:rPr>
        <w:t>.</w:t>
      </w:r>
    </w:p>
    <w:p w14:paraId="1472EFFF" w14:textId="795D8F8D" w:rsidR="00FB5F63" w:rsidRDefault="00B135D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Организационный комитет представляют </w:t>
      </w:r>
      <w:r>
        <w:rPr>
          <w:rFonts w:ascii="Times New Roman" w:hAnsi="Times New Roman" w:cs="Times New Roman"/>
          <w:b/>
          <w:bCs/>
          <w:sz w:val="24"/>
        </w:rPr>
        <w:t>Тюрин Игорь Евгеньевич</w:t>
      </w:r>
      <w:r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главный внештатный специалист по лучевой диагностике Министерства здравоохранения РФ, заведующий кафедрой рентгенологии и радиологии Российской медицинской академии непрерывного профессионального образования, вице-президент РОРР, научный руководитель Национальной школы рентгенорадиологии </w:t>
      </w:r>
      <w:r w:rsidR="00193AB8">
        <w:rPr>
          <w:rFonts w:ascii="Times New Roman" w:hAnsi="Times New Roman" w:cs="Times New Roman"/>
          <w:sz w:val="24"/>
        </w:rPr>
        <w:t>РОРР</w:t>
      </w:r>
      <w:r>
        <w:rPr>
          <w:rFonts w:ascii="Times New Roman" w:hAnsi="Times New Roman" w:cs="Times New Roman"/>
          <w:sz w:val="24"/>
        </w:rPr>
        <w:t xml:space="preserve">, профессор, д.м.н., и </w:t>
      </w:r>
      <w:r>
        <w:rPr>
          <w:rFonts w:ascii="Times New Roman" w:hAnsi="Times New Roman" w:cs="Times New Roman"/>
          <w:b/>
          <w:bCs/>
          <w:sz w:val="24"/>
        </w:rPr>
        <w:t>Синицын Валентин Евгеньевич</w:t>
      </w:r>
      <w:r>
        <w:rPr>
          <w:rFonts w:ascii="Times New Roman" w:hAnsi="Times New Roman" w:cs="Times New Roman"/>
          <w:bCs/>
          <w:sz w:val="24"/>
        </w:rPr>
        <w:t xml:space="preserve">, </w:t>
      </w:r>
      <w:r w:rsidR="00340F92">
        <w:rPr>
          <w:rFonts w:ascii="Times New Roman" w:hAnsi="Times New Roman" w:cs="Times New Roman"/>
          <w:bCs/>
          <w:sz w:val="24"/>
        </w:rPr>
        <w:t xml:space="preserve">Президент Российского общества рентгенологов и радиологов, </w:t>
      </w:r>
      <w:r>
        <w:rPr>
          <w:rFonts w:ascii="Times New Roman" w:hAnsi="Times New Roman" w:cs="Times New Roman"/>
          <w:sz w:val="24"/>
        </w:rPr>
        <w:t>заведующий кафедрой лучевой диагностики и терапии Факультета фундаментальной медицины МГУ им. М. В. Ломоносова, заведующий отделом лучевой диагностики МНОЦ МГУ им. М. В. Ломоносова, профессор, д.м.н.</w:t>
      </w:r>
    </w:p>
    <w:p w14:paraId="186DD325" w14:textId="22B8E2F9" w:rsidR="00FB5F63" w:rsidRDefault="00B135DE">
      <w:pPr>
        <w:spacing w:line="276" w:lineRule="auto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научной программы будут рассмотрены современные методы неотложной лучевой диагностики травм и острых заболеваний грудной клетки, брюшной полости, а также острых нарушений мозгового кровообращения и </w:t>
      </w:r>
      <w:r w:rsidR="00340F92">
        <w:rPr>
          <w:rFonts w:ascii="Times New Roman" w:hAnsi="Times New Roman" w:cs="Times New Roman"/>
          <w:sz w:val="24"/>
        </w:rPr>
        <w:t>воспалительных заболеваний головного мозга</w:t>
      </w:r>
      <w:r>
        <w:rPr>
          <w:rFonts w:ascii="Times New Roman" w:hAnsi="Times New Roman" w:cs="Times New Roman"/>
          <w:sz w:val="24"/>
        </w:rPr>
        <w:t xml:space="preserve">. Слушатели Школы получат практические навыки оперативного определения степени повреждения при травмах позвоночника и спинного мозга, черепно-мозговых травмах. Лекторы представят основные клинические и рентгенологические признаки </w:t>
      </w:r>
      <w:r w:rsidR="00340F92">
        <w:rPr>
          <w:rFonts w:ascii="Times New Roman" w:hAnsi="Times New Roman" w:cs="Times New Roman"/>
          <w:sz w:val="24"/>
        </w:rPr>
        <w:t>острых</w:t>
      </w:r>
      <w:r>
        <w:rPr>
          <w:rFonts w:ascii="Times New Roman" w:hAnsi="Times New Roman" w:cs="Times New Roman"/>
          <w:sz w:val="24"/>
        </w:rPr>
        <w:t xml:space="preserve"> заболеваний, обсудят алгоритмы оценки динамики и прогресса на фоне лечения, в том числе с помощью томографических и ультразвуковых технологий. На все интересующие слушателей вопросы спикеры ответят в прямом эфире.</w:t>
      </w:r>
    </w:p>
    <w:p w14:paraId="4849ED2F" w14:textId="5C2F286D" w:rsidR="00FB5F63" w:rsidRDefault="00B135DE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По словам И.Е. Тюрина: </w:t>
      </w:r>
      <w:r>
        <w:rPr>
          <w:rFonts w:ascii="Times New Roman" w:hAnsi="Times New Roman" w:cs="Times New Roman"/>
          <w:i/>
          <w:sz w:val="24"/>
        </w:rPr>
        <w:t xml:space="preserve">«Наша общая задача – научиться правильно использовать большие потенциальные возможности медицинской визуализации. Не менее важно познакомить наших коллег </w:t>
      </w:r>
      <w:r w:rsidR="00193AB8">
        <w:rPr>
          <w:rFonts w:ascii="Times New Roman" w:hAnsi="Times New Roman" w:cs="Times New Roman"/>
          <w:i/>
          <w:sz w:val="24"/>
        </w:rPr>
        <w:t xml:space="preserve">лечащих врачей </w:t>
      </w:r>
      <w:r>
        <w:rPr>
          <w:rFonts w:ascii="Times New Roman" w:hAnsi="Times New Roman" w:cs="Times New Roman"/>
          <w:i/>
          <w:sz w:val="24"/>
        </w:rPr>
        <w:t>с новыми диагностическими методиками, совместно определить их место и значение в лечебно-диагностическом процессе».</w:t>
      </w:r>
    </w:p>
    <w:p w14:paraId="465E48FC" w14:textId="15CFF0E8" w:rsidR="003F1FF0" w:rsidRPr="00871AEA" w:rsidRDefault="00B135DE">
      <w:pPr>
        <w:spacing w:line="276" w:lineRule="auto"/>
      </w:pPr>
      <w:r>
        <w:rPr>
          <w:rFonts w:ascii="Times New Roman" w:hAnsi="Times New Roman" w:cs="Times New Roman"/>
          <w:sz w:val="24"/>
        </w:rPr>
        <w:t>Участие бесплатное. Регистрация доступна по ссылке: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11" w:history="1">
        <w:r w:rsidR="00871AEA" w:rsidRPr="002212AA">
          <w:rPr>
            <w:rStyle w:val="af9"/>
          </w:rPr>
          <w:t>https://clck.ru/pdLMN</w:t>
        </w:r>
      </w:hyperlink>
      <w:r w:rsidR="00871AEA" w:rsidRPr="00871AEA">
        <w:t xml:space="preserve"> </w:t>
      </w:r>
      <w:bookmarkStart w:id="0" w:name="_GoBack"/>
      <w:bookmarkEnd w:id="0"/>
    </w:p>
    <w:p w14:paraId="19449D13" w14:textId="637FFEEA" w:rsidR="003F1FF0" w:rsidRPr="00871AEA" w:rsidRDefault="00B135DE">
      <w:pPr>
        <w:spacing w:line="276" w:lineRule="auto"/>
        <w:rPr>
          <w:lang w:val="en-US"/>
        </w:rPr>
      </w:pPr>
      <w:r>
        <w:rPr>
          <w:rFonts w:ascii="Times New Roman" w:hAnsi="Times New Roman" w:cs="Times New Roman"/>
          <w:sz w:val="24"/>
        </w:rPr>
        <w:t xml:space="preserve">Сайт: </w:t>
      </w:r>
      <w:hyperlink r:id="rId12" w:history="1">
        <w:r w:rsidR="00871AEA" w:rsidRPr="002212AA">
          <w:rPr>
            <w:rStyle w:val="af9"/>
          </w:rPr>
          <w:t>https://clck.ru/peCRF</w:t>
        </w:r>
      </w:hyperlink>
      <w:r w:rsidR="00871AEA">
        <w:rPr>
          <w:lang w:val="en-US"/>
        </w:rPr>
        <w:t xml:space="preserve"> </w:t>
      </w:r>
    </w:p>
    <w:p w14:paraId="3FD9B4DC" w14:textId="27A8FED3" w:rsidR="00FB5F63" w:rsidRDefault="00B135D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вопросам участия и общим организационным вопросам просим обращаться по электронной почте: </w:t>
      </w:r>
      <w:hyperlink r:id="rId13" w:tooltip="mailto:info@radiology-school.ru" w:history="1">
        <w:r>
          <w:rPr>
            <w:rStyle w:val="af9"/>
            <w:rFonts w:ascii="Times New Roman" w:hAnsi="Times New Roman" w:cs="Times New Roman"/>
            <w:sz w:val="24"/>
          </w:rPr>
          <w:t>info@radiology-school.ru</w:t>
        </w:r>
      </w:hyperlink>
      <w:r>
        <w:rPr>
          <w:rFonts w:ascii="Times New Roman" w:hAnsi="Times New Roman" w:cs="Times New Roman"/>
          <w:sz w:val="24"/>
        </w:rPr>
        <w:t>.</w:t>
      </w:r>
    </w:p>
    <w:sectPr w:rsidR="00FB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A9AB3" w14:textId="77777777" w:rsidR="00D362AE" w:rsidRDefault="00D362AE">
      <w:pPr>
        <w:spacing w:after="0" w:line="240" w:lineRule="auto"/>
      </w:pPr>
      <w:r>
        <w:separator/>
      </w:r>
    </w:p>
  </w:endnote>
  <w:endnote w:type="continuationSeparator" w:id="0">
    <w:p w14:paraId="7906DFCF" w14:textId="77777777" w:rsidR="00D362AE" w:rsidRDefault="00D3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CB02F" w14:textId="77777777" w:rsidR="00D362AE" w:rsidRDefault="00D362AE">
      <w:pPr>
        <w:spacing w:after="0" w:line="240" w:lineRule="auto"/>
      </w:pPr>
      <w:r>
        <w:separator/>
      </w:r>
    </w:p>
  </w:footnote>
  <w:footnote w:type="continuationSeparator" w:id="0">
    <w:p w14:paraId="0AAFC7DA" w14:textId="77777777" w:rsidR="00D362AE" w:rsidRDefault="00D36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79F3"/>
    <w:multiLevelType w:val="hybridMultilevel"/>
    <w:tmpl w:val="7C64AD3A"/>
    <w:lvl w:ilvl="0" w:tplc="2DBA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0B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45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2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8B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CB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64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85E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CD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000C3"/>
    <w:multiLevelType w:val="hybridMultilevel"/>
    <w:tmpl w:val="B5FAEDD2"/>
    <w:lvl w:ilvl="0" w:tplc="424C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02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6F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85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C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AE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27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4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C6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63"/>
    <w:rsid w:val="00193AB8"/>
    <w:rsid w:val="00340F92"/>
    <w:rsid w:val="0035465C"/>
    <w:rsid w:val="003F1FF0"/>
    <w:rsid w:val="00871AEA"/>
    <w:rsid w:val="00B135DE"/>
    <w:rsid w:val="00D362AE"/>
    <w:rsid w:val="00DE066C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76D0"/>
  <w15:docId w15:val="{12CA66F6-BD1A-9C47-AD0C-AEBFFC3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radiology-schoo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ck.ru/peCR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ck.ru/pdLM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Viktoriya Kochkonyan</cp:lastModifiedBy>
  <cp:revision>3</cp:revision>
  <dcterms:created xsi:type="dcterms:W3CDTF">2022-05-26T09:01:00Z</dcterms:created>
  <dcterms:modified xsi:type="dcterms:W3CDTF">2022-06-02T15:59:00Z</dcterms:modified>
</cp:coreProperties>
</file>